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37" w:rsidRDefault="00B36F37" w:rsidP="0026763F">
      <w:pPr>
        <w:ind w:firstLine="708"/>
        <w:jc w:val="right"/>
        <w:rPr>
          <w:sz w:val="28"/>
          <w:szCs w:val="28"/>
        </w:rPr>
      </w:pPr>
    </w:p>
    <w:p w:rsidR="001E159E" w:rsidRPr="00753079" w:rsidRDefault="00C70B03" w:rsidP="001E159E">
      <w:pPr>
        <w:pStyle w:val="8"/>
        <w:rPr>
          <w:rFonts w:ascii="Times New Roman" w:hAnsi="Times New Roman" w:cs="Times New Roman"/>
          <w:b/>
          <w:caps/>
          <w:sz w:val="28"/>
          <w:szCs w:val="28"/>
        </w:rPr>
      </w:pPr>
      <w:r w:rsidRPr="00753079">
        <w:rPr>
          <w:rFonts w:ascii="Times New Roman" w:hAnsi="Times New Roman" w:cs="Times New Roman"/>
          <w:b/>
          <w:caps/>
          <w:color w:val="auto"/>
          <w:sz w:val="28"/>
          <w:szCs w:val="28"/>
        </w:rPr>
        <w:t xml:space="preserve">                                                                  </w:t>
      </w:r>
      <w:permStart w:id="0" w:edGrp="everyone"/>
      <w:r w:rsidR="001E159E" w:rsidRPr="00753079">
        <w:rPr>
          <w:rFonts w:ascii="Times New Roman" w:hAnsi="Times New Roman" w:cs="Times New Roman"/>
          <w:b/>
          <w:caps/>
          <w:sz w:val="28"/>
          <w:szCs w:val="28"/>
        </w:rPr>
        <w:t>Д О Г О В О Р   №</w:t>
      </w:r>
    </w:p>
    <w:p w:rsidR="001E159E" w:rsidRPr="00753079" w:rsidRDefault="001E159E" w:rsidP="001E159E">
      <w:pPr>
        <w:jc w:val="center"/>
        <w:rPr>
          <w:b/>
          <w:sz w:val="28"/>
          <w:szCs w:val="28"/>
        </w:rPr>
      </w:pPr>
      <w:r w:rsidRPr="00753079">
        <w:rPr>
          <w:b/>
          <w:sz w:val="28"/>
          <w:szCs w:val="28"/>
        </w:rPr>
        <w:t xml:space="preserve">на оказание платных услуг юридическим лицам </w:t>
      </w:r>
    </w:p>
    <w:p w:rsidR="001E159E" w:rsidRPr="00753079" w:rsidRDefault="001E159E" w:rsidP="001E159E">
      <w:pPr>
        <w:jc w:val="center"/>
        <w:rPr>
          <w:sz w:val="28"/>
          <w:szCs w:val="28"/>
        </w:rPr>
      </w:pPr>
    </w:p>
    <w:p w:rsidR="001E159E" w:rsidRPr="00753079" w:rsidRDefault="001E159E" w:rsidP="001E159E">
      <w:pPr>
        <w:rPr>
          <w:sz w:val="28"/>
          <w:szCs w:val="28"/>
        </w:rPr>
      </w:pPr>
      <w:r w:rsidRPr="00753079">
        <w:rPr>
          <w:sz w:val="28"/>
          <w:szCs w:val="28"/>
        </w:rPr>
        <w:t xml:space="preserve">г. Астрахань                                                                                            «          » _________  20___г.  </w:t>
      </w:r>
    </w:p>
    <w:p w:rsidR="001E159E" w:rsidRPr="00753079" w:rsidRDefault="001E159E" w:rsidP="001E159E">
      <w:pPr>
        <w:jc w:val="both"/>
        <w:rPr>
          <w:sz w:val="28"/>
          <w:szCs w:val="28"/>
        </w:rPr>
      </w:pPr>
      <w:r w:rsidRPr="00753079">
        <w:rPr>
          <w:sz w:val="28"/>
          <w:szCs w:val="28"/>
        </w:rPr>
        <w:t xml:space="preserve"> </w:t>
      </w:r>
    </w:p>
    <w:p w:rsidR="001E159E" w:rsidRPr="00753079" w:rsidRDefault="001E159E" w:rsidP="001E159E">
      <w:pPr>
        <w:jc w:val="both"/>
        <w:rPr>
          <w:rStyle w:val="FontStyle52"/>
          <w:bCs/>
          <w:sz w:val="28"/>
          <w:szCs w:val="28"/>
        </w:rPr>
      </w:pPr>
      <w:r w:rsidRPr="00753079">
        <w:rPr>
          <w:rFonts w:eastAsia="SimSun"/>
          <w:b/>
          <w:sz w:val="28"/>
          <w:szCs w:val="28"/>
        </w:rPr>
        <w:t>____________________________________________________________________________ ______________________________</w:t>
      </w:r>
      <w:r w:rsidRPr="00753079">
        <w:rPr>
          <w:rFonts w:eastAsia="SimSun"/>
          <w:sz w:val="28"/>
          <w:szCs w:val="28"/>
        </w:rPr>
        <w:t>, именуемое в дальнейшем «Заказчик», в</w:t>
      </w:r>
      <w:r w:rsidRPr="00753079">
        <w:rPr>
          <w:sz w:val="28"/>
          <w:szCs w:val="28"/>
        </w:rPr>
        <w:t xml:space="preserve"> лице ___________________________</w:t>
      </w:r>
      <w:r w:rsidRPr="00753079">
        <w:rPr>
          <w:rFonts w:eastAsia="SimSun"/>
          <w:sz w:val="28"/>
          <w:szCs w:val="28"/>
        </w:rPr>
        <w:t xml:space="preserve">, действующего  на  основании _________, </w:t>
      </w:r>
      <w:r w:rsidRPr="00753079">
        <w:rPr>
          <w:sz w:val="28"/>
          <w:szCs w:val="28"/>
        </w:rPr>
        <w:t xml:space="preserve">и </w:t>
      </w:r>
      <w:r w:rsidRPr="00753079">
        <w:rPr>
          <w:b/>
          <w:sz w:val="28"/>
          <w:szCs w:val="28"/>
        </w:rPr>
        <w:t>государственное бюджетное учреждение здравоохранения Астраханской области Александро–Мариинская областная клиническая больница,</w:t>
      </w:r>
      <w:r w:rsidRPr="00753079">
        <w:rPr>
          <w:sz w:val="28"/>
          <w:szCs w:val="28"/>
        </w:rPr>
        <w:t xml:space="preserve">  именуемое в дальнейшем  "Исполнитель", в лице ________________________________________________________________, действующего на основании _____________ от ________________ №______, имеющее </w:t>
      </w:r>
      <w:r w:rsidRPr="00753079">
        <w:rPr>
          <w:rStyle w:val="FontStyle52"/>
          <w:bCs/>
          <w:sz w:val="28"/>
          <w:szCs w:val="28"/>
        </w:rPr>
        <w:t>лицензию на осуществление медицинской деятельности _______________________________.,</w:t>
      </w:r>
      <w:r w:rsidR="00753079" w:rsidRPr="00753079">
        <w:rPr>
          <w:rStyle w:val="FontStyle52"/>
          <w:bCs/>
          <w:sz w:val="28"/>
          <w:szCs w:val="28"/>
        </w:rPr>
        <w:t xml:space="preserve"> выданную</w:t>
      </w:r>
      <w:r w:rsidRPr="00753079">
        <w:rPr>
          <w:rStyle w:val="FontStyle52"/>
          <w:bCs/>
          <w:sz w:val="28"/>
          <w:szCs w:val="28"/>
        </w:rPr>
        <w:t xml:space="preserve"> министерством здравоохранения Астраханской области, с другой стороны, вместе именуемые «Стороны», заключили договор о нижеследующем:</w:t>
      </w:r>
    </w:p>
    <w:permEnd w:id="0"/>
    <w:p w:rsidR="001E159E" w:rsidRPr="00753079" w:rsidRDefault="001E159E" w:rsidP="001E159E">
      <w:pPr>
        <w:jc w:val="both"/>
        <w:rPr>
          <w:rStyle w:val="FontStyle52"/>
          <w:bCs/>
          <w:sz w:val="28"/>
          <w:szCs w:val="28"/>
        </w:rPr>
      </w:pPr>
    </w:p>
    <w:p w:rsidR="001E159E" w:rsidRPr="00753079" w:rsidRDefault="001E159E" w:rsidP="001E159E">
      <w:pPr>
        <w:pStyle w:val="a7"/>
        <w:numPr>
          <w:ilvl w:val="0"/>
          <w:numId w:val="6"/>
        </w:numPr>
        <w:spacing w:line="276" w:lineRule="auto"/>
        <w:ind w:left="0" w:firstLine="0"/>
        <w:jc w:val="center"/>
        <w:rPr>
          <w:b/>
          <w:sz w:val="28"/>
          <w:szCs w:val="28"/>
        </w:rPr>
      </w:pPr>
      <w:r w:rsidRPr="00753079">
        <w:rPr>
          <w:b/>
          <w:sz w:val="28"/>
          <w:szCs w:val="28"/>
        </w:rPr>
        <w:t>ПРЕДМЕТ ДОГОВОРА</w:t>
      </w:r>
    </w:p>
    <w:p w:rsidR="001E159E" w:rsidRPr="00753079" w:rsidRDefault="001E159E" w:rsidP="001E159E">
      <w:pPr>
        <w:pStyle w:val="Style29"/>
        <w:widowControl/>
        <w:jc w:val="both"/>
        <w:rPr>
          <w:rStyle w:val="FontStyle52"/>
          <w:sz w:val="28"/>
          <w:szCs w:val="28"/>
        </w:rPr>
      </w:pPr>
      <w:r w:rsidRPr="00753079">
        <w:rPr>
          <w:sz w:val="28"/>
          <w:szCs w:val="28"/>
        </w:rPr>
        <w:t xml:space="preserve">1.1. </w:t>
      </w:r>
      <w:r w:rsidRPr="00753079">
        <w:rPr>
          <w:rStyle w:val="FontStyle52"/>
          <w:sz w:val="28"/>
          <w:szCs w:val="28"/>
        </w:rPr>
        <w:t xml:space="preserve">Для целей настоящего договора используются следующие понятия: </w:t>
      </w:r>
    </w:p>
    <w:p w:rsidR="001E159E" w:rsidRPr="00753079" w:rsidRDefault="001E159E" w:rsidP="001E159E">
      <w:pPr>
        <w:pStyle w:val="Style29"/>
        <w:widowControl/>
        <w:jc w:val="both"/>
        <w:rPr>
          <w:rStyle w:val="FontStyle52"/>
          <w:sz w:val="28"/>
          <w:szCs w:val="28"/>
        </w:rPr>
      </w:pPr>
      <w:r w:rsidRPr="00753079">
        <w:rPr>
          <w:rStyle w:val="FontStyle52"/>
          <w:sz w:val="28"/>
          <w:szCs w:val="28"/>
        </w:rPr>
        <w:t>- «Заказчик» - юридическое лицо, заказывающее услуги в соответствии с настоящим договором в пользу «Потребителя»;</w:t>
      </w:r>
    </w:p>
    <w:p w:rsidR="001E159E" w:rsidRPr="00753079" w:rsidRDefault="001E159E" w:rsidP="001E159E">
      <w:pPr>
        <w:pStyle w:val="Style29"/>
        <w:widowControl/>
        <w:jc w:val="both"/>
        <w:rPr>
          <w:rStyle w:val="FontStyle52"/>
          <w:sz w:val="28"/>
          <w:szCs w:val="28"/>
        </w:rPr>
      </w:pPr>
      <w:r w:rsidRPr="00753079">
        <w:rPr>
          <w:rStyle w:val="FontStyle52"/>
          <w:sz w:val="28"/>
          <w:szCs w:val="28"/>
        </w:rPr>
        <w:t>- «Исполнитель» - медицинская организация, предоставляющая услуги «Потребителю» в соответствии с настоящим договором;</w:t>
      </w:r>
    </w:p>
    <w:p w:rsidR="001E159E" w:rsidRPr="00753079" w:rsidRDefault="001E159E" w:rsidP="001E159E">
      <w:pPr>
        <w:widowControl w:val="0"/>
        <w:autoSpaceDE w:val="0"/>
        <w:autoSpaceDN w:val="0"/>
        <w:adjustRightInd w:val="0"/>
        <w:jc w:val="both"/>
        <w:rPr>
          <w:sz w:val="28"/>
          <w:szCs w:val="28"/>
        </w:rPr>
      </w:pPr>
      <w:r w:rsidRPr="00753079">
        <w:rPr>
          <w:rStyle w:val="FontStyle52"/>
          <w:sz w:val="28"/>
          <w:szCs w:val="28"/>
        </w:rPr>
        <w:t xml:space="preserve"> -«Потребитель» - физическое лицо, находящееся на лечении у «Заказчика» и определенное «Заказчиком»  для  получения  услуги.</w:t>
      </w:r>
      <w:r w:rsidRPr="00753079">
        <w:rPr>
          <w:sz w:val="28"/>
          <w:szCs w:val="28"/>
        </w:rPr>
        <w:t xml:space="preserve"> </w:t>
      </w:r>
    </w:p>
    <w:p w:rsidR="001E159E" w:rsidRPr="00753079" w:rsidRDefault="001E159E" w:rsidP="001E159E">
      <w:pPr>
        <w:jc w:val="both"/>
        <w:rPr>
          <w:sz w:val="28"/>
          <w:szCs w:val="28"/>
        </w:rPr>
      </w:pPr>
      <w:r w:rsidRPr="00753079">
        <w:rPr>
          <w:sz w:val="28"/>
          <w:szCs w:val="28"/>
        </w:rPr>
        <w:t>1.2. Настоящий договор определяет условия оказания «Потребителям», определенным «Заказчиком», платных медицинских (немедицинских) услуг, согласно Прейскуранту цен Исполнителя, действующего на момент оказания услуг третьим лицам. «Заказчик» поручает, а «Исполнитель» обязуется оказать медицинские (немедицинские) услуги в соответствии с условиями настоящего договора.</w:t>
      </w:r>
    </w:p>
    <w:p w:rsidR="001E159E" w:rsidRPr="00753079" w:rsidRDefault="001E159E" w:rsidP="001E159E">
      <w:pPr>
        <w:tabs>
          <w:tab w:val="center" w:pos="5102"/>
        </w:tabs>
        <w:jc w:val="both"/>
        <w:rPr>
          <w:sz w:val="28"/>
          <w:szCs w:val="28"/>
        </w:rPr>
      </w:pPr>
      <w:r w:rsidRPr="00753079">
        <w:rPr>
          <w:sz w:val="28"/>
          <w:szCs w:val="28"/>
        </w:rPr>
        <w:t xml:space="preserve">1.3. При заключении настоящего договора «Заказчик» подтверждает, что на момент оказания платной услуги будет иметь письменное разрешение «Потребителя» на предоставление ему информации, составляющей персональные данные, врачебную тайну, в связи с реализацией настоящего договора. </w:t>
      </w:r>
    </w:p>
    <w:p w:rsidR="001E159E" w:rsidRPr="00753079" w:rsidRDefault="001E159E" w:rsidP="001E159E">
      <w:pPr>
        <w:pStyle w:val="a7"/>
        <w:tabs>
          <w:tab w:val="left" w:pos="2296"/>
        </w:tabs>
        <w:ind w:left="0"/>
        <w:jc w:val="both"/>
        <w:rPr>
          <w:sz w:val="28"/>
          <w:szCs w:val="28"/>
        </w:rPr>
      </w:pPr>
      <w:r w:rsidRPr="00753079">
        <w:rPr>
          <w:sz w:val="28"/>
          <w:szCs w:val="28"/>
        </w:rPr>
        <w:t>1.4. Исполнение обязательств по договору является встречным и осуществляется при условии надлежащего исполнения обязательств сторонами.</w:t>
      </w:r>
      <w:r w:rsidRPr="00753079">
        <w:rPr>
          <w:sz w:val="28"/>
          <w:szCs w:val="28"/>
        </w:rPr>
        <w:tab/>
      </w:r>
    </w:p>
    <w:p w:rsidR="001E159E" w:rsidRPr="00753079" w:rsidRDefault="001E159E" w:rsidP="001E159E">
      <w:pPr>
        <w:pStyle w:val="a7"/>
        <w:tabs>
          <w:tab w:val="left" w:pos="2296"/>
        </w:tabs>
        <w:ind w:left="0"/>
        <w:jc w:val="both"/>
        <w:rPr>
          <w:sz w:val="28"/>
          <w:szCs w:val="28"/>
        </w:rPr>
      </w:pPr>
    </w:p>
    <w:p w:rsidR="001E159E" w:rsidRPr="00753079" w:rsidRDefault="001E159E" w:rsidP="001E159E">
      <w:pPr>
        <w:pStyle w:val="a7"/>
        <w:ind w:left="0" w:firstLine="142"/>
        <w:jc w:val="both"/>
        <w:rPr>
          <w:b/>
          <w:sz w:val="28"/>
          <w:szCs w:val="28"/>
        </w:rPr>
      </w:pPr>
      <w:r w:rsidRPr="00753079">
        <w:rPr>
          <w:b/>
          <w:sz w:val="28"/>
          <w:szCs w:val="28"/>
        </w:rPr>
        <w:t xml:space="preserve">                                             2.ПРАВА И ОБЯЗАННОСТИ СТОРОН</w:t>
      </w:r>
    </w:p>
    <w:p w:rsidR="001E159E" w:rsidRPr="00753079" w:rsidRDefault="001E159E" w:rsidP="001E159E">
      <w:pPr>
        <w:pStyle w:val="a7"/>
        <w:ind w:left="0" w:firstLine="142"/>
        <w:jc w:val="both"/>
        <w:rPr>
          <w:b/>
          <w:sz w:val="28"/>
          <w:szCs w:val="28"/>
        </w:rPr>
      </w:pPr>
      <w:r w:rsidRPr="00753079">
        <w:rPr>
          <w:b/>
          <w:sz w:val="28"/>
          <w:szCs w:val="28"/>
        </w:rPr>
        <w:t>2.1.«Исполнитель» обязан:</w:t>
      </w:r>
    </w:p>
    <w:p w:rsidR="001E159E" w:rsidRPr="00753079" w:rsidRDefault="001E159E" w:rsidP="001E159E">
      <w:pPr>
        <w:pStyle w:val="a7"/>
        <w:ind w:left="0" w:firstLine="142"/>
        <w:jc w:val="both"/>
        <w:rPr>
          <w:sz w:val="28"/>
          <w:szCs w:val="28"/>
        </w:rPr>
      </w:pPr>
      <w:r w:rsidRPr="00753079">
        <w:rPr>
          <w:sz w:val="28"/>
          <w:szCs w:val="28"/>
        </w:rPr>
        <w:lastRenderedPageBreak/>
        <w:t>- оказать «Потребителям», определенным «Заказчиком», качественную услугу, отвечающую требованиям, предъявляемым к методам диагностики и лечения, разрешенным на территории Российской Федерации, в оптимальные сроки;</w:t>
      </w:r>
    </w:p>
    <w:p w:rsidR="001E159E" w:rsidRPr="00753079" w:rsidRDefault="001E159E" w:rsidP="001E159E">
      <w:pPr>
        <w:pStyle w:val="a7"/>
        <w:tabs>
          <w:tab w:val="left" w:pos="567"/>
        </w:tabs>
        <w:ind w:left="0" w:firstLine="142"/>
        <w:jc w:val="both"/>
        <w:rPr>
          <w:sz w:val="28"/>
          <w:szCs w:val="28"/>
        </w:rPr>
      </w:pPr>
      <w:r w:rsidRPr="00753079">
        <w:rPr>
          <w:sz w:val="28"/>
          <w:szCs w:val="28"/>
        </w:rPr>
        <w:t>- заблаговременно предоставить «Заказчику» и «Потребителю» достоверную информацию о предоставляемой услуге;</w:t>
      </w:r>
    </w:p>
    <w:p w:rsidR="001E159E" w:rsidRPr="00753079" w:rsidRDefault="001E159E" w:rsidP="001E159E">
      <w:pPr>
        <w:pStyle w:val="a7"/>
        <w:ind w:left="0" w:firstLine="142"/>
        <w:jc w:val="both"/>
        <w:rPr>
          <w:sz w:val="28"/>
          <w:szCs w:val="28"/>
        </w:rPr>
      </w:pPr>
      <w:r w:rsidRPr="00753079">
        <w:rPr>
          <w:sz w:val="28"/>
          <w:szCs w:val="28"/>
        </w:rPr>
        <w:t>- незамедлительно информировать «Заказчика» и «Потребителя» об обнаруженной невозможности получить ожидаемые результаты или нецелесообразности продолжения оказания услуг;</w:t>
      </w:r>
    </w:p>
    <w:p w:rsidR="001E159E" w:rsidRPr="00753079" w:rsidRDefault="001E159E" w:rsidP="001E159E">
      <w:pPr>
        <w:ind w:firstLine="142"/>
        <w:jc w:val="both"/>
        <w:rPr>
          <w:sz w:val="28"/>
          <w:szCs w:val="28"/>
        </w:rPr>
      </w:pPr>
      <w:r w:rsidRPr="00753079">
        <w:rPr>
          <w:sz w:val="28"/>
          <w:szCs w:val="28"/>
        </w:rPr>
        <w:t>- по окончании оказания услуг представить Заказчику акт оказанных услуг и счет (счет-фактуру) в соответствии с прейскурантом цен Исполнителя, действующего на момент оказания услуг третьим лицам, за фактически оказанные услуги;</w:t>
      </w:r>
    </w:p>
    <w:p w:rsidR="001E159E" w:rsidRPr="00753079" w:rsidRDefault="001E159E" w:rsidP="001E159E">
      <w:pPr>
        <w:pStyle w:val="a7"/>
        <w:ind w:left="0" w:firstLine="142"/>
        <w:jc w:val="both"/>
        <w:rPr>
          <w:b/>
          <w:sz w:val="28"/>
          <w:szCs w:val="28"/>
        </w:rPr>
      </w:pPr>
      <w:r w:rsidRPr="00753079">
        <w:rPr>
          <w:b/>
          <w:sz w:val="28"/>
          <w:szCs w:val="28"/>
        </w:rPr>
        <w:t>2.2. «Исполнитель» имеет право:</w:t>
      </w:r>
    </w:p>
    <w:p w:rsidR="001E159E" w:rsidRPr="00753079" w:rsidRDefault="001E159E" w:rsidP="001E159E">
      <w:pPr>
        <w:pStyle w:val="a7"/>
        <w:ind w:left="0" w:firstLine="142"/>
        <w:jc w:val="both"/>
        <w:rPr>
          <w:sz w:val="28"/>
          <w:szCs w:val="28"/>
        </w:rPr>
      </w:pPr>
      <w:r w:rsidRPr="00753079">
        <w:rPr>
          <w:sz w:val="28"/>
          <w:szCs w:val="28"/>
        </w:rPr>
        <w:t>- отказаться от исполнения обязательств по договору при условии возмещения «Заказчику» фактически произведенных затрат, оказанных услуг, убытков.</w:t>
      </w:r>
    </w:p>
    <w:p w:rsidR="001E159E" w:rsidRPr="00753079" w:rsidRDefault="001E159E" w:rsidP="001E159E">
      <w:pPr>
        <w:pStyle w:val="a7"/>
        <w:ind w:left="0" w:firstLine="142"/>
        <w:jc w:val="both"/>
        <w:rPr>
          <w:b/>
          <w:sz w:val="28"/>
          <w:szCs w:val="28"/>
        </w:rPr>
      </w:pPr>
      <w:r w:rsidRPr="00753079">
        <w:rPr>
          <w:b/>
          <w:sz w:val="28"/>
          <w:szCs w:val="28"/>
        </w:rPr>
        <w:t>2.3. «Заказчик» обязан:</w:t>
      </w:r>
    </w:p>
    <w:p w:rsidR="001E159E" w:rsidRPr="00753079" w:rsidRDefault="001E159E" w:rsidP="001E159E">
      <w:pPr>
        <w:pStyle w:val="a7"/>
        <w:ind w:left="0" w:firstLine="142"/>
        <w:jc w:val="both"/>
        <w:rPr>
          <w:sz w:val="28"/>
          <w:szCs w:val="28"/>
        </w:rPr>
      </w:pPr>
      <w:r w:rsidRPr="00753079">
        <w:rPr>
          <w:sz w:val="28"/>
          <w:szCs w:val="28"/>
        </w:rPr>
        <w:t>2.3.1. заблаговременно согласовывать с  «Исполнителем»  сроки предоставления услуг по телефону (8512) 21-01-55.;</w:t>
      </w:r>
    </w:p>
    <w:p w:rsidR="001E159E" w:rsidRPr="00753079" w:rsidRDefault="001E159E" w:rsidP="001E159E">
      <w:pPr>
        <w:pStyle w:val="a7"/>
        <w:ind w:left="0" w:firstLine="142"/>
        <w:jc w:val="both"/>
        <w:rPr>
          <w:sz w:val="28"/>
          <w:szCs w:val="28"/>
        </w:rPr>
      </w:pPr>
      <w:r w:rsidRPr="00753079">
        <w:rPr>
          <w:sz w:val="28"/>
          <w:szCs w:val="28"/>
        </w:rPr>
        <w:t>2.3.2. своевременно оплатить стоимость услуг в порядке и сроки, определенные договором.</w:t>
      </w:r>
    </w:p>
    <w:p w:rsidR="001E159E" w:rsidRPr="00753079" w:rsidRDefault="001E159E" w:rsidP="001E159E">
      <w:pPr>
        <w:pStyle w:val="a7"/>
        <w:ind w:left="0" w:firstLine="142"/>
        <w:jc w:val="both"/>
        <w:rPr>
          <w:b/>
          <w:sz w:val="28"/>
          <w:szCs w:val="28"/>
        </w:rPr>
      </w:pPr>
      <w:r w:rsidRPr="00753079">
        <w:rPr>
          <w:b/>
          <w:sz w:val="28"/>
          <w:szCs w:val="28"/>
        </w:rPr>
        <w:t>2.4. «Заказчик» имеет право:</w:t>
      </w:r>
    </w:p>
    <w:p w:rsidR="001E159E" w:rsidRPr="00753079" w:rsidRDefault="001E159E" w:rsidP="001E159E">
      <w:pPr>
        <w:pStyle w:val="a7"/>
        <w:ind w:left="0" w:firstLine="142"/>
        <w:jc w:val="both"/>
        <w:rPr>
          <w:sz w:val="28"/>
          <w:szCs w:val="28"/>
        </w:rPr>
      </w:pPr>
      <w:r w:rsidRPr="00753079">
        <w:rPr>
          <w:sz w:val="28"/>
          <w:szCs w:val="28"/>
        </w:rPr>
        <w:t>- на предоставление ему «Исполнителем» полной своевременной информации о получаемой услуге;</w:t>
      </w:r>
    </w:p>
    <w:p w:rsidR="001E159E" w:rsidRPr="00753079" w:rsidRDefault="001E159E" w:rsidP="001E159E">
      <w:pPr>
        <w:pStyle w:val="a7"/>
        <w:ind w:left="0" w:firstLine="142"/>
        <w:jc w:val="both"/>
        <w:rPr>
          <w:sz w:val="28"/>
          <w:szCs w:val="28"/>
        </w:rPr>
      </w:pPr>
      <w:r w:rsidRPr="00753079">
        <w:rPr>
          <w:sz w:val="28"/>
          <w:szCs w:val="28"/>
        </w:rPr>
        <w:t>- отказаться от исполнения Договора на любом этапе с возмещением «Исполнителю» фактически произведенных затрат, оказанных услуг, убытков;</w:t>
      </w:r>
    </w:p>
    <w:p w:rsidR="001E159E" w:rsidRPr="00753079" w:rsidRDefault="001E159E" w:rsidP="001E159E">
      <w:pPr>
        <w:pStyle w:val="a7"/>
        <w:ind w:left="0" w:firstLine="142"/>
        <w:jc w:val="both"/>
        <w:rPr>
          <w:sz w:val="28"/>
          <w:szCs w:val="28"/>
        </w:rPr>
      </w:pPr>
      <w:r w:rsidRPr="00753079">
        <w:rPr>
          <w:sz w:val="28"/>
          <w:szCs w:val="28"/>
        </w:rPr>
        <w:t>- требовать предоставления услуг надлежащего качества, сведений о наличии лицензии, сертификации специалистов и стоимости услуг;</w:t>
      </w:r>
    </w:p>
    <w:p w:rsidR="001E159E" w:rsidRPr="00753079" w:rsidRDefault="001E159E" w:rsidP="001E159E">
      <w:pPr>
        <w:pStyle w:val="a7"/>
        <w:ind w:left="0" w:firstLine="142"/>
        <w:jc w:val="both"/>
        <w:rPr>
          <w:sz w:val="28"/>
          <w:szCs w:val="28"/>
        </w:rPr>
      </w:pPr>
      <w:r w:rsidRPr="00753079">
        <w:rPr>
          <w:sz w:val="28"/>
          <w:szCs w:val="28"/>
        </w:rPr>
        <w:t>- предъявлять требования о возмещении убытков, согласно ГК РФ.</w:t>
      </w:r>
      <w:r w:rsidRPr="00753079">
        <w:rPr>
          <w:sz w:val="28"/>
          <w:szCs w:val="28"/>
        </w:rPr>
        <w:tab/>
      </w:r>
    </w:p>
    <w:p w:rsidR="001E159E" w:rsidRPr="00753079" w:rsidRDefault="001E159E" w:rsidP="001E159E">
      <w:pPr>
        <w:pStyle w:val="a7"/>
        <w:ind w:left="0" w:firstLine="142"/>
        <w:jc w:val="both"/>
        <w:rPr>
          <w:sz w:val="28"/>
          <w:szCs w:val="28"/>
        </w:rPr>
      </w:pPr>
    </w:p>
    <w:p w:rsidR="001E159E" w:rsidRPr="00753079" w:rsidRDefault="001E159E" w:rsidP="001E159E">
      <w:pPr>
        <w:pStyle w:val="af"/>
        <w:jc w:val="center"/>
        <w:rPr>
          <w:rFonts w:ascii="Times New Roman" w:hAnsi="Times New Roman" w:cs="Times New Roman"/>
          <w:b/>
          <w:sz w:val="28"/>
          <w:szCs w:val="28"/>
        </w:rPr>
      </w:pPr>
      <w:r w:rsidRPr="00753079">
        <w:rPr>
          <w:rFonts w:ascii="Times New Roman" w:hAnsi="Times New Roman" w:cs="Times New Roman"/>
          <w:b/>
          <w:sz w:val="28"/>
          <w:szCs w:val="28"/>
        </w:rPr>
        <w:t>3. СТОИМОСТЬ И ПОРЯДОК ОПЛАТЫ</w:t>
      </w:r>
    </w:p>
    <w:p w:rsidR="001E159E" w:rsidRPr="00753079" w:rsidRDefault="001E159E" w:rsidP="001E159E">
      <w:pPr>
        <w:pStyle w:val="af"/>
        <w:jc w:val="both"/>
        <w:rPr>
          <w:rFonts w:ascii="Times New Roman" w:hAnsi="Times New Roman" w:cs="Times New Roman"/>
          <w:sz w:val="28"/>
          <w:szCs w:val="28"/>
        </w:rPr>
      </w:pPr>
      <w:r w:rsidRPr="00753079">
        <w:rPr>
          <w:rFonts w:ascii="Times New Roman" w:hAnsi="Times New Roman" w:cs="Times New Roman"/>
          <w:sz w:val="28"/>
          <w:szCs w:val="28"/>
        </w:rPr>
        <w:t>3.1.Общая стоимость договора определяется исходя из количества фактически оказанных услуг  на основании Прейскуранта цен «Исполнителя», действующего на момент оказания услуг.</w:t>
      </w:r>
    </w:p>
    <w:p w:rsidR="001E159E" w:rsidRPr="00753079" w:rsidRDefault="001E159E" w:rsidP="001E159E">
      <w:pPr>
        <w:pStyle w:val="af"/>
        <w:jc w:val="both"/>
        <w:rPr>
          <w:rFonts w:ascii="Times New Roman" w:hAnsi="Times New Roman" w:cs="Times New Roman"/>
          <w:sz w:val="28"/>
          <w:szCs w:val="28"/>
        </w:rPr>
      </w:pPr>
      <w:permStart w:id="1" w:edGrp="everyone"/>
      <w:r w:rsidRPr="00753079">
        <w:rPr>
          <w:rFonts w:ascii="Times New Roman" w:hAnsi="Times New Roman" w:cs="Times New Roman"/>
          <w:sz w:val="28"/>
          <w:szCs w:val="28"/>
        </w:rPr>
        <w:t>3.2.Цена договора составляет ……………… (…………..) рублей 00 копеек.</w:t>
      </w:r>
    </w:p>
    <w:permEnd w:id="1"/>
    <w:p w:rsidR="001E159E" w:rsidRPr="00753079" w:rsidRDefault="001E159E" w:rsidP="001E159E">
      <w:pPr>
        <w:pStyle w:val="af"/>
        <w:jc w:val="both"/>
        <w:rPr>
          <w:rStyle w:val="FontStyle52"/>
          <w:sz w:val="28"/>
          <w:szCs w:val="28"/>
        </w:rPr>
      </w:pPr>
      <w:r w:rsidRPr="00753079">
        <w:rPr>
          <w:rStyle w:val="FontStyle52"/>
          <w:sz w:val="28"/>
          <w:szCs w:val="28"/>
        </w:rPr>
        <w:t xml:space="preserve">3.3 Стоимость  медицинских услуг, указанных в Прейскуранте, может изменяться. При этом Исполнитель  письменно информирует Заказчика об изменениях в Прейскуранте. </w:t>
      </w:r>
    </w:p>
    <w:p w:rsidR="001E159E" w:rsidRPr="00753079" w:rsidRDefault="001E159E" w:rsidP="001E159E">
      <w:pPr>
        <w:pStyle w:val="af"/>
        <w:jc w:val="both"/>
        <w:rPr>
          <w:rFonts w:ascii="Times New Roman" w:hAnsi="Times New Roman" w:cs="Times New Roman"/>
          <w:sz w:val="28"/>
          <w:szCs w:val="28"/>
        </w:rPr>
      </w:pPr>
      <w:r w:rsidRPr="00753079">
        <w:rPr>
          <w:rFonts w:ascii="Times New Roman" w:hAnsi="Times New Roman" w:cs="Times New Roman"/>
          <w:sz w:val="28"/>
          <w:szCs w:val="28"/>
        </w:rPr>
        <w:t>3.4. Оплата услуг «Заказчиком» производится по безналичному расчету на счет «Исполнителя» в течение 15 календарных дней с даты получения счета (счета-фактуры) и акта оказанных услуг «Исполнителя».</w:t>
      </w:r>
    </w:p>
    <w:p w:rsidR="001E159E" w:rsidRPr="00753079" w:rsidRDefault="001E159E" w:rsidP="001E159E">
      <w:pPr>
        <w:pStyle w:val="a7"/>
        <w:ind w:left="0"/>
        <w:jc w:val="both"/>
        <w:rPr>
          <w:sz w:val="28"/>
          <w:szCs w:val="28"/>
        </w:rPr>
      </w:pPr>
      <w:r w:rsidRPr="00753079">
        <w:rPr>
          <w:sz w:val="28"/>
          <w:szCs w:val="28"/>
        </w:rPr>
        <w:t>3.5.«Стороны» пришли к соглашению о возможности принятия к оплате счетов (счетов-фактур) и актов оказанных услуг, направленных по факсимильной связи или электронной почтой с последующей обязательной заменой их на оригинал в течение 15 дней с даты выставления счета (счета-фактуры).</w:t>
      </w:r>
    </w:p>
    <w:p w:rsidR="001E159E" w:rsidRPr="00753079" w:rsidRDefault="001E159E" w:rsidP="001E159E">
      <w:pPr>
        <w:spacing w:line="240" w:lineRule="atLeast"/>
        <w:jc w:val="both"/>
        <w:rPr>
          <w:sz w:val="28"/>
          <w:szCs w:val="28"/>
        </w:rPr>
      </w:pPr>
      <w:r w:rsidRPr="00753079">
        <w:rPr>
          <w:sz w:val="28"/>
          <w:szCs w:val="28"/>
        </w:rPr>
        <w:lastRenderedPageBreak/>
        <w:t xml:space="preserve">3.6. При отправке посредством факсимильной связи или электронной почтой фиксация факта получения производиться посредством направления телефонограммы с запросом ФИО и  должности,  лица принявшего данные. </w:t>
      </w:r>
    </w:p>
    <w:p w:rsidR="001E159E" w:rsidRPr="00753079" w:rsidRDefault="001E159E" w:rsidP="001E159E">
      <w:pPr>
        <w:spacing w:line="240" w:lineRule="atLeast"/>
        <w:jc w:val="both"/>
        <w:rPr>
          <w:sz w:val="28"/>
          <w:szCs w:val="28"/>
        </w:rPr>
      </w:pPr>
      <w:r w:rsidRPr="00753079">
        <w:rPr>
          <w:sz w:val="28"/>
          <w:szCs w:val="28"/>
        </w:rPr>
        <w:t xml:space="preserve">3.7. Акт и счет считаются акцептованными (принятыми к оплате), если в течении 3-х рабочих дней с даты отправки они не опротестованы Заказчиком. </w:t>
      </w:r>
    </w:p>
    <w:p w:rsidR="001E159E" w:rsidRPr="00753079" w:rsidRDefault="001E159E" w:rsidP="001E159E">
      <w:pPr>
        <w:pStyle w:val="a7"/>
        <w:tabs>
          <w:tab w:val="left" w:pos="6330"/>
        </w:tabs>
        <w:ind w:left="0"/>
        <w:jc w:val="center"/>
        <w:rPr>
          <w:sz w:val="28"/>
          <w:szCs w:val="28"/>
        </w:rPr>
      </w:pPr>
    </w:p>
    <w:p w:rsidR="001E159E" w:rsidRPr="00753079" w:rsidRDefault="001E159E" w:rsidP="001E159E">
      <w:pPr>
        <w:pStyle w:val="a7"/>
        <w:tabs>
          <w:tab w:val="left" w:pos="6330"/>
        </w:tabs>
        <w:ind w:left="0"/>
        <w:jc w:val="center"/>
        <w:rPr>
          <w:b/>
          <w:sz w:val="28"/>
          <w:szCs w:val="28"/>
        </w:rPr>
      </w:pPr>
      <w:r w:rsidRPr="00753079">
        <w:rPr>
          <w:b/>
          <w:sz w:val="28"/>
          <w:szCs w:val="28"/>
        </w:rPr>
        <w:t>4. ОТВЕТСТВЕННОСТЬ</w:t>
      </w:r>
    </w:p>
    <w:p w:rsidR="001E159E" w:rsidRPr="00753079" w:rsidRDefault="001E159E" w:rsidP="001E159E">
      <w:pPr>
        <w:pStyle w:val="a7"/>
        <w:spacing w:line="240" w:lineRule="atLeast"/>
        <w:ind w:left="0"/>
        <w:jc w:val="both"/>
        <w:rPr>
          <w:sz w:val="28"/>
          <w:szCs w:val="28"/>
        </w:rPr>
      </w:pPr>
      <w:r w:rsidRPr="00753079">
        <w:rPr>
          <w:sz w:val="28"/>
          <w:szCs w:val="28"/>
        </w:rPr>
        <w:t>4.1. «Стороны» в соответствии с законодательством РФ несут ответственность за неисполнение или ненадлежащее исполнение условий договора.</w:t>
      </w:r>
    </w:p>
    <w:p w:rsidR="001E159E" w:rsidRPr="00753079" w:rsidRDefault="001E159E" w:rsidP="001E159E">
      <w:pPr>
        <w:pStyle w:val="a7"/>
        <w:spacing w:line="240" w:lineRule="atLeast"/>
        <w:ind w:left="0"/>
        <w:jc w:val="both"/>
        <w:rPr>
          <w:sz w:val="28"/>
          <w:szCs w:val="28"/>
        </w:rPr>
      </w:pPr>
      <w:r w:rsidRPr="00753079">
        <w:rPr>
          <w:sz w:val="28"/>
          <w:szCs w:val="28"/>
        </w:rPr>
        <w:t>4.2. «Исполнитель» в соответствии с законодательством РФ несет ответственность перед «Заказчиком» за неисполнение или ненадлежащее исполнение условий договора, несоблюдение требований, предъявляемых к методам диагностики, лечения, разрешенным на территории РФ, а также в случае причинения вреда здоровью и жизни третьих лиц, которым в соответствии с настоящим договором оказываются платные услуги.</w:t>
      </w:r>
    </w:p>
    <w:p w:rsidR="001E159E" w:rsidRPr="00753079" w:rsidRDefault="001E159E" w:rsidP="001E159E">
      <w:pPr>
        <w:pStyle w:val="a7"/>
        <w:ind w:left="0"/>
        <w:jc w:val="both"/>
        <w:rPr>
          <w:sz w:val="28"/>
          <w:szCs w:val="28"/>
        </w:rPr>
      </w:pPr>
      <w:r w:rsidRPr="00753079">
        <w:rPr>
          <w:sz w:val="28"/>
          <w:szCs w:val="28"/>
        </w:rPr>
        <w:t>4.2. «Исполнитель» освобождается от ответственности за неисполнение или ненадлежащее исполнение платной услуги если докажет, что неисполнение или ненадлежащее исполнение произошло вследствие непреодолимой силы или по вине «Заказчика» / «Потребителя».</w:t>
      </w:r>
    </w:p>
    <w:p w:rsidR="001E159E" w:rsidRPr="00753079" w:rsidRDefault="001E159E" w:rsidP="001E159E">
      <w:pPr>
        <w:pStyle w:val="a7"/>
        <w:ind w:left="0"/>
        <w:jc w:val="both"/>
        <w:rPr>
          <w:sz w:val="28"/>
          <w:szCs w:val="28"/>
        </w:rPr>
      </w:pPr>
      <w:r w:rsidRPr="00753079">
        <w:rPr>
          <w:sz w:val="28"/>
          <w:szCs w:val="28"/>
        </w:rPr>
        <w:t>4.3. При невозможности «Исполнителем» оказания услуг, предусмотренных договором, вследствие действия непреодолимой силы (чрезвычайных и непредотвратимых при данных условиях  обстоятельств) срок оказания медицинских и иных услуг переносится на период действия таких обстоятельств.</w:t>
      </w:r>
    </w:p>
    <w:p w:rsidR="001E159E" w:rsidRPr="00753079" w:rsidRDefault="001E159E" w:rsidP="001E159E">
      <w:pPr>
        <w:pStyle w:val="a7"/>
        <w:ind w:left="0"/>
        <w:jc w:val="both"/>
        <w:rPr>
          <w:sz w:val="28"/>
          <w:szCs w:val="28"/>
        </w:rPr>
      </w:pPr>
    </w:p>
    <w:p w:rsidR="001E159E" w:rsidRPr="00753079" w:rsidRDefault="001E159E" w:rsidP="001E159E">
      <w:pPr>
        <w:pStyle w:val="40"/>
        <w:shd w:val="clear" w:color="auto" w:fill="auto"/>
        <w:spacing w:after="0" w:line="240" w:lineRule="auto"/>
        <w:ind w:firstLine="567"/>
        <w:jc w:val="center"/>
        <w:rPr>
          <w:rStyle w:val="9"/>
          <w:b/>
          <w:bCs/>
          <w:color w:val="auto"/>
          <w:sz w:val="28"/>
          <w:szCs w:val="28"/>
        </w:rPr>
      </w:pPr>
      <w:r w:rsidRPr="00753079">
        <w:rPr>
          <w:rStyle w:val="9"/>
          <w:b/>
          <w:color w:val="auto"/>
          <w:sz w:val="28"/>
          <w:szCs w:val="28"/>
          <w:u w:val="none"/>
        </w:rPr>
        <w:t>5.</w:t>
      </w:r>
      <w:r w:rsidRPr="00753079">
        <w:rPr>
          <w:rStyle w:val="9"/>
          <w:color w:val="auto"/>
          <w:sz w:val="28"/>
          <w:szCs w:val="28"/>
          <w:u w:val="none"/>
        </w:rPr>
        <w:t> </w:t>
      </w:r>
      <w:r w:rsidRPr="00753079">
        <w:rPr>
          <w:rStyle w:val="9"/>
          <w:b/>
          <w:color w:val="auto"/>
          <w:sz w:val="28"/>
          <w:szCs w:val="28"/>
          <w:u w:val="none"/>
        </w:rPr>
        <w:t>АНТИ</w:t>
      </w:r>
      <w:r w:rsidRPr="00753079">
        <w:rPr>
          <w:rFonts w:ascii="Times New Roman" w:hAnsi="Times New Roman" w:cs="Times New Roman"/>
          <w:sz w:val="28"/>
          <w:szCs w:val="28"/>
        </w:rPr>
        <w:t>КОРРУПЦИОННАЯ ОГОВ</w:t>
      </w:r>
      <w:r w:rsidRPr="00753079">
        <w:rPr>
          <w:rStyle w:val="9"/>
          <w:b/>
          <w:color w:val="auto"/>
          <w:sz w:val="28"/>
          <w:szCs w:val="28"/>
          <w:u w:val="none"/>
        </w:rPr>
        <w:t>ОРКА</w:t>
      </w:r>
    </w:p>
    <w:p w:rsidR="001E159E" w:rsidRPr="00753079" w:rsidRDefault="001E159E" w:rsidP="001E159E">
      <w:pPr>
        <w:pStyle w:val="40"/>
        <w:shd w:val="clear" w:color="auto" w:fill="auto"/>
        <w:spacing w:after="0" w:line="240" w:lineRule="auto"/>
        <w:jc w:val="both"/>
        <w:rPr>
          <w:rFonts w:ascii="Times New Roman" w:hAnsi="Times New Roman" w:cs="Times New Roman"/>
          <w:b w:val="0"/>
          <w:bCs w:val="0"/>
          <w:sz w:val="28"/>
          <w:szCs w:val="28"/>
        </w:rPr>
      </w:pPr>
      <w:r w:rsidRPr="00753079">
        <w:rPr>
          <w:rFonts w:ascii="Times New Roman" w:hAnsi="Times New Roman" w:cs="Times New Roman"/>
          <w:b w:val="0"/>
          <w:bCs w:val="0"/>
          <w:sz w:val="28"/>
          <w:szCs w:val="28"/>
        </w:rPr>
        <w:t>5.1. При исполнении своих обязательств по настоя</w:t>
      </w:r>
      <w:r w:rsidRPr="00753079">
        <w:rPr>
          <w:rFonts w:ascii="Times New Roman" w:hAnsi="Times New Roman" w:cs="Times New Roman"/>
          <w:b w:val="0"/>
          <w:sz w:val="28"/>
          <w:szCs w:val="28"/>
        </w:rPr>
        <w:t>щ</w:t>
      </w:r>
      <w:r w:rsidRPr="00753079">
        <w:rPr>
          <w:rFonts w:ascii="Times New Roman" w:hAnsi="Times New Roman" w:cs="Times New Roman"/>
          <w:b w:val="0"/>
          <w:bCs w:val="0"/>
          <w:sz w:val="28"/>
          <w:szCs w:val="28"/>
        </w:rPr>
        <w:t>ему Договору Стороны, их аффилированные лица, работники или посредники не выплачивают, не предлагают выплатить и не разрешают выплату каких-ли</w:t>
      </w:r>
      <w:r w:rsidRPr="00753079">
        <w:rPr>
          <w:rFonts w:ascii="Times New Roman" w:hAnsi="Times New Roman" w:cs="Times New Roman"/>
          <w:sz w:val="28"/>
          <w:szCs w:val="28"/>
        </w:rPr>
        <w:t>б</w:t>
      </w:r>
      <w:r w:rsidRPr="00753079">
        <w:rPr>
          <w:rFonts w:ascii="Times New Roman" w:hAnsi="Times New Roman" w:cs="Times New Roman"/>
          <w:b w:val="0"/>
          <w:bCs w:val="0"/>
          <w:sz w:val="28"/>
          <w:szCs w:val="28"/>
        </w:rPr>
        <w:t>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E159E" w:rsidRPr="00753079" w:rsidRDefault="001E159E" w:rsidP="001E159E">
      <w:pPr>
        <w:pStyle w:val="40"/>
        <w:shd w:val="clear" w:color="auto" w:fill="auto"/>
        <w:spacing w:after="0" w:line="240" w:lineRule="auto"/>
        <w:jc w:val="both"/>
        <w:rPr>
          <w:rStyle w:val="213pt"/>
          <w:color w:val="auto"/>
          <w:sz w:val="28"/>
          <w:szCs w:val="28"/>
        </w:rPr>
      </w:pPr>
      <w:r w:rsidRPr="00753079">
        <w:rPr>
          <w:rFonts w:ascii="Times New Roman" w:hAnsi="Times New Roman" w:cs="Times New Roman"/>
          <w:b w:val="0"/>
          <w:bCs w:val="0"/>
          <w:sz w:val="28"/>
          <w:szCs w:val="28"/>
        </w:rPr>
        <w:t>5.1.1.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w:t>
      </w:r>
      <w:r w:rsidRPr="00753079">
        <w:rPr>
          <w:rFonts w:ascii="Times New Roman" w:hAnsi="Times New Roman" w:cs="Times New Roman"/>
          <w:sz w:val="28"/>
          <w:szCs w:val="28"/>
        </w:rPr>
        <w:t xml:space="preserve"> </w:t>
      </w:r>
      <w:r w:rsidRPr="00753079">
        <w:rPr>
          <w:rFonts w:ascii="Times New Roman" w:hAnsi="Times New Roman" w:cs="Times New Roman"/>
          <w:b w:val="0"/>
          <w:bCs w:val="0"/>
          <w:sz w:val="28"/>
          <w:szCs w:val="28"/>
        </w:rPr>
        <w:t>путем.</w:t>
      </w:r>
      <w:r w:rsidRPr="00753079">
        <w:rPr>
          <w:rStyle w:val="213pt"/>
          <w:color w:val="auto"/>
          <w:sz w:val="28"/>
          <w:szCs w:val="28"/>
        </w:rPr>
        <w:t xml:space="preserve"> </w:t>
      </w:r>
    </w:p>
    <w:p w:rsidR="001E159E" w:rsidRPr="00753079" w:rsidRDefault="001E159E" w:rsidP="001E159E">
      <w:pPr>
        <w:pStyle w:val="40"/>
        <w:shd w:val="clear" w:color="auto" w:fill="auto"/>
        <w:spacing w:after="0" w:line="240" w:lineRule="auto"/>
        <w:jc w:val="both"/>
        <w:rPr>
          <w:rStyle w:val="2Exact"/>
          <w:b w:val="0"/>
          <w:sz w:val="28"/>
          <w:szCs w:val="28"/>
        </w:rPr>
      </w:pPr>
      <w:r w:rsidRPr="00753079">
        <w:rPr>
          <w:rStyle w:val="2Exact"/>
          <w:b w:val="0"/>
          <w:bCs w:val="0"/>
          <w:sz w:val="28"/>
          <w:szCs w:val="28"/>
        </w:rPr>
        <w:t>5.1.2.</w:t>
      </w:r>
      <w:r w:rsidRPr="00753079">
        <w:rPr>
          <w:rStyle w:val="2Exact"/>
          <w:bCs w:val="0"/>
          <w:sz w:val="28"/>
          <w:szCs w:val="28"/>
        </w:rPr>
        <w:t> </w:t>
      </w:r>
      <w:r w:rsidRPr="00753079">
        <w:rPr>
          <w:rStyle w:val="2Exact"/>
          <w:b w:val="0"/>
          <w:bCs w:val="0"/>
          <w:sz w:val="28"/>
          <w:szCs w:val="28"/>
        </w:rPr>
        <w:t>В случае возникновения у Стороны подозрений</w:t>
      </w:r>
      <w:r w:rsidRPr="00753079">
        <w:rPr>
          <w:rStyle w:val="213pt"/>
          <w:b/>
          <w:color w:val="auto"/>
          <w:sz w:val="28"/>
          <w:szCs w:val="28"/>
        </w:rPr>
        <w:t xml:space="preserve">, </w:t>
      </w:r>
      <w:r w:rsidRPr="00753079">
        <w:rPr>
          <w:rStyle w:val="2Exact"/>
          <w:b w:val="0"/>
          <w:bCs w:val="0"/>
          <w:sz w:val="28"/>
          <w:szCs w:val="28"/>
        </w:rPr>
        <w:t xml:space="preserve">что произошло или может произойти нарушение каких-либо положений настоящего раздела Договора,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753079">
        <w:rPr>
          <w:rStyle w:val="2Exact"/>
          <w:b w:val="0"/>
          <w:bCs w:val="0"/>
          <w:sz w:val="28"/>
          <w:szCs w:val="28"/>
        </w:rPr>
        <w:lastRenderedPageBreak/>
        <w:t>Это подтверждение должно быть направлено в течение десяти рабочих дней с даты получения письменного уведомления.</w:t>
      </w:r>
    </w:p>
    <w:p w:rsidR="001E159E" w:rsidRPr="00753079" w:rsidRDefault="001E159E" w:rsidP="001E159E">
      <w:pPr>
        <w:pStyle w:val="40"/>
        <w:shd w:val="clear" w:color="auto" w:fill="auto"/>
        <w:spacing w:after="0" w:line="240" w:lineRule="auto"/>
        <w:jc w:val="both"/>
        <w:rPr>
          <w:rFonts w:ascii="Times New Roman" w:hAnsi="Times New Roman" w:cs="Times New Roman"/>
          <w:b w:val="0"/>
          <w:bCs w:val="0"/>
          <w:sz w:val="28"/>
          <w:szCs w:val="28"/>
        </w:rPr>
      </w:pPr>
      <w:r w:rsidRPr="00753079">
        <w:rPr>
          <w:rStyle w:val="2Exact"/>
          <w:b w:val="0"/>
          <w:bCs w:val="0"/>
          <w:sz w:val="28"/>
          <w:szCs w:val="28"/>
        </w:rPr>
        <w:t>5.1.3.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w:t>
      </w:r>
      <w:r w:rsidRPr="00753079">
        <w:rPr>
          <w:rFonts w:ascii="Times New Roman" w:hAnsi="Times New Roman" w:cs="Times New Roman"/>
          <w:b w:val="0"/>
          <w:bCs w:val="0"/>
          <w:sz w:val="28"/>
          <w:szCs w:val="28"/>
        </w:rPr>
        <w:t xml:space="preserve">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E159E" w:rsidRPr="00753079" w:rsidRDefault="001E159E" w:rsidP="001E159E">
      <w:pPr>
        <w:pStyle w:val="40"/>
        <w:shd w:val="clear" w:color="auto" w:fill="auto"/>
        <w:spacing w:after="0" w:line="240" w:lineRule="auto"/>
        <w:jc w:val="both"/>
        <w:rPr>
          <w:rStyle w:val="2Exact"/>
          <w:sz w:val="28"/>
          <w:szCs w:val="28"/>
        </w:rPr>
      </w:pPr>
      <w:r w:rsidRPr="00753079">
        <w:rPr>
          <w:rFonts w:ascii="Times New Roman" w:hAnsi="Times New Roman" w:cs="Times New Roman"/>
          <w:b w:val="0"/>
          <w:bCs w:val="0"/>
          <w:sz w:val="28"/>
          <w:szCs w:val="28"/>
        </w:rPr>
        <w:t>5.2.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1E159E" w:rsidRPr="00753079" w:rsidRDefault="001E159E" w:rsidP="001E159E">
      <w:pPr>
        <w:pStyle w:val="a7"/>
        <w:ind w:left="0" w:firstLine="567"/>
        <w:jc w:val="both"/>
        <w:rPr>
          <w:sz w:val="28"/>
          <w:szCs w:val="28"/>
        </w:rPr>
      </w:pPr>
    </w:p>
    <w:p w:rsidR="001E159E" w:rsidRPr="00753079" w:rsidRDefault="001E159E" w:rsidP="001E159E">
      <w:pPr>
        <w:pStyle w:val="a7"/>
        <w:ind w:left="0"/>
        <w:jc w:val="center"/>
        <w:rPr>
          <w:b/>
          <w:sz w:val="28"/>
          <w:szCs w:val="28"/>
        </w:rPr>
      </w:pPr>
      <w:r w:rsidRPr="00753079">
        <w:rPr>
          <w:b/>
          <w:sz w:val="28"/>
          <w:szCs w:val="28"/>
        </w:rPr>
        <w:t>6. СРОК ДЕЙСТВИЯ ДОГОВОРА, ПОРЯДОК ЕГО РАСТОРЖЕНИЯ</w:t>
      </w:r>
    </w:p>
    <w:p w:rsidR="001E159E" w:rsidRPr="00753079" w:rsidRDefault="001E159E" w:rsidP="001E159E">
      <w:pPr>
        <w:pStyle w:val="a3"/>
        <w:tabs>
          <w:tab w:val="left" w:pos="1174"/>
        </w:tabs>
        <w:ind w:left="20" w:right="20"/>
        <w:rPr>
          <w:b/>
          <w:szCs w:val="28"/>
        </w:rPr>
      </w:pPr>
      <w:r w:rsidRPr="00753079">
        <w:rPr>
          <w:szCs w:val="28"/>
        </w:rPr>
        <w:t>6.1. Договор вступает в силу с момента его подписания и действует до 31.12.20</w:t>
      </w:r>
      <w:r w:rsidR="006F20F6">
        <w:rPr>
          <w:szCs w:val="28"/>
        </w:rPr>
        <w:t xml:space="preserve">___  </w:t>
      </w:r>
      <w:r w:rsidRPr="00753079">
        <w:rPr>
          <w:szCs w:val="28"/>
        </w:rPr>
        <w:t>г. Окончание срока действия договора влечет прекращение обязательств сторон по нему в соответствии с ч. 3 ст. 425 Гражданского кодекса РФ., но не освобождает от ответственности за нарушение обязательств, возникших из договора.</w:t>
      </w:r>
    </w:p>
    <w:p w:rsidR="001E159E" w:rsidRPr="00753079" w:rsidRDefault="001E159E" w:rsidP="001E159E">
      <w:pPr>
        <w:pStyle w:val="a7"/>
        <w:ind w:left="0"/>
        <w:jc w:val="both"/>
        <w:rPr>
          <w:sz w:val="28"/>
          <w:szCs w:val="28"/>
        </w:rPr>
      </w:pPr>
      <w:r w:rsidRPr="00753079">
        <w:rPr>
          <w:sz w:val="28"/>
          <w:szCs w:val="28"/>
        </w:rPr>
        <w:t>6.2. Условия договора могут быть изменены по соглашению сторон и оформлены в письменной форме.</w:t>
      </w:r>
    </w:p>
    <w:p w:rsidR="001E159E" w:rsidRPr="00753079" w:rsidRDefault="001E159E" w:rsidP="001E159E">
      <w:pPr>
        <w:pStyle w:val="Style22"/>
        <w:widowControl/>
        <w:jc w:val="both"/>
        <w:rPr>
          <w:rStyle w:val="FontStyle52"/>
          <w:sz w:val="28"/>
          <w:szCs w:val="28"/>
        </w:rPr>
      </w:pPr>
      <w:r w:rsidRPr="00753079">
        <w:rPr>
          <w:sz w:val="28"/>
          <w:szCs w:val="28"/>
        </w:rPr>
        <w:t xml:space="preserve">6.3 </w:t>
      </w:r>
      <w:r w:rsidRPr="00753079">
        <w:rPr>
          <w:rStyle w:val="FontStyle52"/>
          <w:sz w:val="28"/>
          <w:szCs w:val="28"/>
        </w:rPr>
        <w:t>Договор может быть расторгнут:</w:t>
      </w:r>
    </w:p>
    <w:p w:rsidR="001E159E" w:rsidRPr="00753079" w:rsidRDefault="001E159E" w:rsidP="001E159E">
      <w:pPr>
        <w:pStyle w:val="Style22"/>
        <w:widowControl/>
        <w:jc w:val="both"/>
        <w:rPr>
          <w:rStyle w:val="FontStyle52"/>
          <w:sz w:val="28"/>
          <w:szCs w:val="28"/>
        </w:rPr>
      </w:pPr>
      <w:r w:rsidRPr="00753079">
        <w:rPr>
          <w:rStyle w:val="FontStyle52"/>
          <w:sz w:val="28"/>
          <w:szCs w:val="28"/>
        </w:rPr>
        <w:t>- в одностороннем порядке по решению одной из «Сторон», путем письменного уведомления другой стороны за 15 календарных дней до предполагаемой даты расторжения Договора;</w:t>
      </w:r>
    </w:p>
    <w:p w:rsidR="001E159E" w:rsidRPr="00753079" w:rsidRDefault="001E159E" w:rsidP="001E159E">
      <w:pPr>
        <w:pStyle w:val="Style22"/>
        <w:widowControl/>
        <w:jc w:val="both"/>
        <w:rPr>
          <w:rStyle w:val="FontStyle52"/>
          <w:sz w:val="28"/>
          <w:szCs w:val="28"/>
        </w:rPr>
      </w:pPr>
      <w:r w:rsidRPr="00753079">
        <w:rPr>
          <w:rStyle w:val="FontStyle52"/>
          <w:sz w:val="28"/>
          <w:szCs w:val="28"/>
        </w:rPr>
        <w:t>- по соглашению «Сторон»;</w:t>
      </w:r>
    </w:p>
    <w:p w:rsidR="001E159E" w:rsidRPr="00753079" w:rsidRDefault="001E159E" w:rsidP="001E159E">
      <w:pPr>
        <w:pStyle w:val="Style22"/>
        <w:widowControl/>
        <w:jc w:val="both"/>
        <w:rPr>
          <w:rStyle w:val="FontStyle52"/>
          <w:sz w:val="28"/>
          <w:szCs w:val="28"/>
        </w:rPr>
      </w:pPr>
      <w:r w:rsidRPr="00753079">
        <w:rPr>
          <w:rStyle w:val="FontStyle52"/>
          <w:sz w:val="28"/>
          <w:szCs w:val="28"/>
        </w:rPr>
        <w:t xml:space="preserve">- по другим основаниям, предусмотренным законодательством </w:t>
      </w:r>
      <w:r w:rsidRPr="00753079">
        <w:rPr>
          <w:rStyle w:val="FontStyle38"/>
          <w:sz w:val="28"/>
          <w:szCs w:val="28"/>
        </w:rPr>
        <w:t>РФ</w:t>
      </w:r>
      <w:r w:rsidRPr="00753079">
        <w:rPr>
          <w:rStyle w:val="FontStyle52"/>
          <w:sz w:val="28"/>
          <w:szCs w:val="28"/>
        </w:rPr>
        <w:t>.</w:t>
      </w:r>
    </w:p>
    <w:p w:rsidR="001E159E" w:rsidRPr="00753079" w:rsidRDefault="001E159E" w:rsidP="001E159E">
      <w:pPr>
        <w:pStyle w:val="Style22"/>
        <w:widowControl/>
        <w:jc w:val="both"/>
        <w:rPr>
          <w:rStyle w:val="FontStyle52"/>
          <w:sz w:val="28"/>
          <w:szCs w:val="28"/>
        </w:rPr>
      </w:pPr>
      <w:r w:rsidRPr="00753079">
        <w:rPr>
          <w:sz w:val="28"/>
          <w:szCs w:val="28"/>
        </w:rPr>
        <w:t xml:space="preserve">6.4.  </w:t>
      </w:r>
      <w:r w:rsidRPr="00753079">
        <w:rPr>
          <w:rStyle w:val="FontStyle52"/>
          <w:sz w:val="28"/>
          <w:szCs w:val="28"/>
        </w:rPr>
        <w:t>Расторжение Договора не освобождает «Стороны» от исполнения обязательств, возникших у них до прекращения настоящего Договора в полном объеме в т.ч. проведения всех взаиморасчетов.</w:t>
      </w:r>
    </w:p>
    <w:p w:rsidR="001E159E" w:rsidRPr="00753079" w:rsidRDefault="001E159E" w:rsidP="001E159E">
      <w:pPr>
        <w:pStyle w:val="Style22"/>
        <w:widowControl/>
        <w:jc w:val="both"/>
        <w:rPr>
          <w:rStyle w:val="FontStyle52"/>
          <w:sz w:val="28"/>
          <w:szCs w:val="28"/>
        </w:rPr>
      </w:pPr>
    </w:p>
    <w:p w:rsidR="001E159E" w:rsidRPr="00753079" w:rsidRDefault="001E159E" w:rsidP="001E159E">
      <w:pPr>
        <w:pStyle w:val="a7"/>
        <w:ind w:left="0"/>
        <w:jc w:val="center"/>
        <w:rPr>
          <w:b/>
          <w:sz w:val="28"/>
          <w:szCs w:val="28"/>
        </w:rPr>
      </w:pPr>
      <w:r w:rsidRPr="00753079">
        <w:rPr>
          <w:b/>
          <w:sz w:val="28"/>
          <w:szCs w:val="28"/>
        </w:rPr>
        <w:t>7. ПРОЧИЕ УСЛОВИЯ</w:t>
      </w:r>
    </w:p>
    <w:p w:rsidR="001E159E" w:rsidRPr="00753079" w:rsidRDefault="001E159E" w:rsidP="001E159E">
      <w:pPr>
        <w:pStyle w:val="a7"/>
        <w:ind w:left="0"/>
        <w:jc w:val="both"/>
        <w:rPr>
          <w:sz w:val="28"/>
          <w:szCs w:val="28"/>
        </w:rPr>
      </w:pPr>
      <w:r w:rsidRPr="00753079">
        <w:rPr>
          <w:sz w:val="28"/>
          <w:szCs w:val="28"/>
        </w:rPr>
        <w:t>7.1.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1E159E" w:rsidRPr="00753079" w:rsidRDefault="001E159E" w:rsidP="001E159E">
      <w:pPr>
        <w:pStyle w:val="a7"/>
        <w:ind w:left="0"/>
        <w:jc w:val="both"/>
        <w:rPr>
          <w:sz w:val="28"/>
          <w:szCs w:val="28"/>
        </w:rPr>
      </w:pPr>
      <w:r w:rsidRPr="00753079">
        <w:rPr>
          <w:sz w:val="28"/>
          <w:szCs w:val="28"/>
        </w:rPr>
        <w:t>7.2. Споры и разногласия решаются путем переговоров и в судебном порядке.</w:t>
      </w:r>
    </w:p>
    <w:p w:rsidR="001E159E" w:rsidRPr="00753079" w:rsidRDefault="001E159E" w:rsidP="001E159E">
      <w:pPr>
        <w:pStyle w:val="a7"/>
        <w:ind w:left="0"/>
        <w:jc w:val="both"/>
        <w:rPr>
          <w:sz w:val="28"/>
          <w:szCs w:val="28"/>
        </w:rPr>
      </w:pPr>
      <w:r w:rsidRPr="00753079">
        <w:rPr>
          <w:sz w:val="28"/>
          <w:szCs w:val="28"/>
        </w:rPr>
        <w:t>7.3. Обязателен претензионный порядок рассмотрения споров.</w:t>
      </w:r>
    </w:p>
    <w:p w:rsidR="001E159E" w:rsidRPr="00753079" w:rsidRDefault="001E159E" w:rsidP="001E159E">
      <w:pPr>
        <w:pStyle w:val="a7"/>
        <w:tabs>
          <w:tab w:val="left" w:pos="0"/>
        </w:tabs>
        <w:ind w:left="0"/>
        <w:jc w:val="center"/>
        <w:rPr>
          <w:b/>
          <w:sz w:val="28"/>
          <w:szCs w:val="28"/>
        </w:rPr>
      </w:pPr>
    </w:p>
    <w:p w:rsidR="001E159E" w:rsidRPr="00FA6168" w:rsidRDefault="001E159E" w:rsidP="00FA6168">
      <w:pPr>
        <w:ind w:left="1277"/>
        <w:jc w:val="center"/>
        <w:rPr>
          <w:b/>
          <w:sz w:val="28"/>
          <w:szCs w:val="28"/>
        </w:rPr>
      </w:pPr>
      <w:permStart w:id="2" w:edGrp="everyone"/>
      <w:r w:rsidRPr="00FA6168">
        <w:rPr>
          <w:b/>
          <w:szCs w:val="24"/>
        </w:rPr>
        <w:t xml:space="preserve">8. </w:t>
      </w:r>
      <w:r w:rsidRPr="00FA6168">
        <w:rPr>
          <w:b/>
          <w:sz w:val="28"/>
          <w:szCs w:val="28"/>
        </w:rPr>
        <w:t>РЕКВИЗИТЫ СТОРОН И ПОДПИСИ</w:t>
      </w:r>
    </w:p>
    <w:p w:rsidR="001E159E" w:rsidRPr="009B2171" w:rsidRDefault="001E159E" w:rsidP="001E159E">
      <w:pPr>
        <w:pStyle w:val="a7"/>
        <w:ind w:left="360"/>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34"/>
        <w:gridCol w:w="4935"/>
      </w:tblGrid>
      <w:tr w:rsidR="001E159E" w:rsidRPr="0068062E" w:rsidTr="005C124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159E" w:rsidRPr="009B2171" w:rsidRDefault="001E159E" w:rsidP="005C1247">
            <w:pPr>
              <w:jc w:val="center"/>
              <w:rPr>
                <w:sz w:val="28"/>
                <w:szCs w:val="28"/>
              </w:rPr>
            </w:pPr>
            <w:r w:rsidRPr="009B2171">
              <w:rPr>
                <w:b/>
                <w:bCs/>
                <w:sz w:val="28"/>
                <w:szCs w:val="28"/>
              </w:rPr>
              <w:t xml:space="preserve"> «ИСПОЛНИТЕЛЬ»:</w:t>
            </w:r>
          </w:p>
        </w:tc>
        <w:tc>
          <w:tcPr>
            <w:tcW w:w="2500" w:type="pct"/>
            <w:tcBorders>
              <w:top w:val="outset" w:sz="6" w:space="0" w:color="auto"/>
              <w:left w:val="outset" w:sz="6" w:space="0" w:color="auto"/>
              <w:bottom w:val="outset" w:sz="6" w:space="0" w:color="auto"/>
              <w:right w:val="outset" w:sz="6" w:space="0" w:color="auto"/>
            </w:tcBorders>
            <w:hideMark/>
          </w:tcPr>
          <w:p w:rsidR="001E159E" w:rsidRPr="00886A76" w:rsidRDefault="001E159E" w:rsidP="005C1247">
            <w:pPr>
              <w:jc w:val="center"/>
              <w:rPr>
                <w:sz w:val="28"/>
                <w:szCs w:val="28"/>
              </w:rPr>
            </w:pPr>
            <w:r w:rsidRPr="00886A76">
              <w:rPr>
                <w:b/>
                <w:bCs/>
                <w:sz w:val="28"/>
                <w:szCs w:val="28"/>
              </w:rPr>
              <w:t xml:space="preserve">«ЗАКАЗЧИК»  </w:t>
            </w:r>
          </w:p>
        </w:tc>
      </w:tr>
      <w:tr w:rsidR="001E159E" w:rsidRPr="0068062E" w:rsidTr="005C124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E159E" w:rsidRDefault="001E159E" w:rsidP="005C1247">
            <w:pPr>
              <w:rPr>
                <w:b/>
                <w:bCs/>
                <w:szCs w:val="24"/>
              </w:rPr>
            </w:pPr>
            <w:r w:rsidRPr="00285270">
              <w:rPr>
                <w:b/>
                <w:bCs/>
                <w:szCs w:val="24"/>
              </w:rPr>
              <w:lastRenderedPageBreak/>
              <w:t xml:space="preserve">Государственное бюджетное учреждение здравоохранения Астраханской области Александро-Мариинская областная клиническая больница. </w:t>
            </w:r>
          </w:p>
          <w:p w:rsidR="001E159E" w:rsidRDefault="001E159E" w:rsidP="005C1247">
            <w:pPr>
              <w:rPr>
                <w:b/>
                <w:bCs/>
                <w:szCs w:val="24"/>
              </w:rPr>
            </w:pPr>
            <w:r>
              <w:rPr>
                <w:b/>
                <w:bCs/>
                <w:szCs w:val="24"/>
              </w:rPr>
              <w:t xml:space="preserve">номер , серия , дата выдачи </w:t>
            </w:r>
            <w:r w:rsidRPr="00285270">
              <w:rPr>
                <w:b/>
                <w:bCs/>
                <w:szCs w:val="24"/>
              </w:rPr>
              <w:t>Лицензи</w:t>
            </w:r>
            <w:r>
              <w:rPr>
                <w:b/>
                <w:bCs/>
                <w:szCs w:val="24"/>
              </w:rPr>
              <w:t>и</w:t>
            </w:r>
          </w:p>
          <w:p w:rsidR="001E159E" w:rsidRDefault="001E159E" w:rsidP="005C1247">
            <w:pPr>
              <w:rPr>
                <w:szCs w:val="24"/>
              </w:rPr>
            </w:pPr>
            <w:r>
              <w:rPr>
                <w:szCs w:val="24"/>
              </w:rPr>
              <w:t>контактный телефон</w:t>
            </w:r>
          </w:p>
          <w:p w:rsidR="001E159E" w:rsidRDefault="001E159E" w:rsidP="005C1247">
            <w:pPr>
              <w:rPr>
                <w:szCs w:val="24"/>
              </w:rPr>
            </w:pPr>
            <w:r w:rsidRPr="00285270">
              <w:rPr>
                <w:szCs w:val="24"/>
              </w:rPr>
              <w:t xml:space="preserve">ОГРН </w:t>
            </w:r>
          </w:p>
          <w:p w:rsidR="001E159E" w:rsidRPr="00285270" w:rsidRDefault="001E159E" w:rsidP="005C1247">
            <w:pPr>
              <w:rPr>
                <w:szCs w:val="24"/>
              </w:rPr>
            </w:pPr>
            <w:r w:rsidRPr="00285270">
              <w:rPr>
                <w:szCs w:val="24"/>
              </w:rPr>
              <w:t xml:space="preserve"> свидетельство</w:t>
            </w:r>
            <w:r>
              <w:rPr>
                <w:szCs w:val="24"/>
              </w:rPr>
              <w:t xml:space="preserve"> </w:t>
            </w:r>
            <w:r w:rsidRPr="00285270">
              <w:rPr>
                <w:szCs w:val="24"/>
              </w:rPr>
              <w:t xml:space="preserve">ИФНС </w:t>
            </w:r>
          </w:p>
          <w:p w:rsidR="001E159E" w:rsidRPr="00285270" w:rsidRDefault="001E159E" w:rsidP="005C1247">
            <w:pPr>
              <w:rPr>
                <w:szCs w:val="24"/>
              </w:rPr>
            </w:pPr>
            <w:r w:rsidRPr="00285270">
              <w:rPr>
                <w:szCs w:val="24"/>
              </w:rPr>
              <w:t xml:space="preserve">ИНН </w:t>
            </w:r>
            <w:r>
              <w:rPr>
                <w:szCs w:val="24"/>
              </w:rPr>
              <w:t xml:space="preserve"> </w:t>
            </w:r>
          </w:p>
          <w:p w:rsidR="001E159E" w:rsidRPr="00285270" w:rsidRDefault="001E159E" w:rsidP="005C1247">
            <w:pPr>
              <w:rPr>
                <w:szCs w:val="24"/>
              </w:rPr>
            </w:pPr>
            <w:r w:rsidRPr="00285270">
              <w:rPr>
                <w:szCs w:val="24"/>
              </w:rPr>
              <w:t xml:space="preserve">ОКПО </w:t>
            </w:r>
            <w:r>
              <w:rPr>
                <w:szCs w:val="24"/>
              </w:rPr>
              <w:t xml:space="preserve"> </w:t>
            </w:r>
          </w:p>
          <w:p w:rsidR="001E159E" w:rsidRPr="00285270" w:rsidRDefault="001E159E" w:rsidP="005C1247">
            <w:pPr>
              <w:rPr>
                <w:szCs w:val="24"/>
              </w:rPr>
            </w:pPr>
            <w:r>
              <w:rPr>
                <w:szCs w:val="24"/>
              </w:rPr>
              <w:t xml:space="preserve">ОКТМО </w:t>
            </w:r>
          </w:p>
          <w:p w:rsidR="001E159E" w:rsidRPr="00285270" w:rsidRDefault="001E159E" w:rsidP="005C1247">
            <w:pPr>
              <w:rPr>
                <w:szCs w:val="24"/>
              </w:rPr>
            </w:pPr>
            <w:r w:rsidRPr="00285270">
              <w:rPr>
                <w:szCs w:val="24"/>
              </w:rPr>
              <w:t xml:space="preserve">ОГРН </w:t>
            </w:r>
          </w:p>
          <w:p w:rsidR="001E159E" w:rsidRDefault="001E159E" w:rsidP="005C1247">
            <w:pPr>
              <w:rPr>
                <w:szCs w:val="24"/>
              </w:rPr>
            </w:pPr>
            <w:r w:rsidRPr="00285270">
              <w:rPr>
                <w:szCs w:val="24"/>
              </w:rPr>
              <w:t xml:space="preserve">ОКВЭД </w:t>
            </w:r>
          </w:p>
          <w:p w:rsidR="001E159E" w:rsidRPr="00285270" w:rsidRDefault="001E159E" w:rsidP="005C1247">
            <w:pPr>
              <w:rPr>
                <w:szCs w:val="24"/>
              </w:rPr>
            </w:pPr>
            <w:r w:rsidRPr="00285270">
              <w:rPr>
                <w:szCs w:val="24"/>
              </w:rPr>
              <w:t xml:space="preserve">р/сч </w:t>
            </w:r>
            <w:r>
              <w:rPr>
                <w:szCs w:val="24"/>
              </w:rPr>
              <w:t xml:space="preserve"> </w:t>
            </w:r>
          </w:p>
          <w:p w:rsidR="001E159E" w:rsidRPr="00285270" w:rsidRDefault="001E159E" w:rsidP="005C1247">
            <w:pPr>
              <w:rPr>
                <w:szCs w:val="24"/>
              </w:rPr>
            </w:pPr>
            <w:r w:rsidRPr="00285270">
              <w:rPr>
                <w:szCs w:val="24"/>
              </w:rPr>
              <w:t>Минфин Астраханской области</w:t>
            </w:r>
          </w:p>
          <w:p w:rsidR="001E159E" w:rsidRPr="00285270" w:rsidRDefault="001E159E" w:rsidP="005C1247">
            <w:pPr>
              <w:rPr>
                <w:szCs w:val="24"/>
              </w:rPr>
            </w:pPr>
            <w:r w:rsidRPr="00285270">
              <w:rPr>
                <w:szCs w:val="24"/>
              </w:rPr>
              <w:t>(л/с)</w:t>
            </w:r>
          </w:p>
          <w:p w:rsidR="001E159E" w:rsidRPr="00285270" w:rsidRDefault="001E159E" w:rsidP="005C1247">
            <w:pPr>
              <w:rPr>
                <w:szCs w:val="24"/>
              </w:rPr>
            </w:pPr>
            <w:r w:rsidRPr="00285270">
              <w:rPr>
                <w:szCs w:val="24"/>
              </w:rPr>
              <w:t>Банк  получатель : Отделение Астрахань</w:t>
            </w:r>
          </w:p>
          <w:p w:rsidR="001E159E" w:rsidRPr="00285270" w:rsidRDefault="001E159E" w:rsidP="005C1247">
            <w:pPr>
              <w:rPr>
                <w:szCs w:val="24"/>
              </w:rPr>
            </w:pPr>
            <w:r w:rsidRPr="00285270">
              <w:rPr>
                <w:szCs w:val="24"/>
              </w:rPr>
              <w:t xml:space="preserve"> БИК </w:t>
            </w:r>
            <w:r>
              <w:rPr>
                <w:szCs w:val="24"/>
              </w:rPr>
              <w:t xml:space="preserve"> </w:t>
            </w:r>
          </w:p>
          <w:p w:rsidR="001E159E" w:rsidRPr="00285270" w:rsidRDefault="001E159E" w:rsidP="005C1247">
            <w:pPr>
              <w:rPr>
                <w:szCs w:val="24"/>
              </w:rPr>
            </w:pPr>
            <w:r w:rsidRPr="00285270">
              <w:rPr>
                <w:szCs w:val="24"/>
              </w:rPr>
              <w:t xml:space="preserve">КБК – </w:t>
            </w:r>
            <w:r>
              <w:rPr>
                <w:szCs w:val="24"/>
              </w:rPr>
              <w:t xml:space="preserve"> </w:t>
            </w:r>
          </w:p>
          <w:p w:rsidR="001E159E" w:rsidRPr="00285270" w:rsidRDefault="001E159E" w:rsidP="005C1247">
            <w:pPr>
              <w:rPr>
                <w:szCs w:val="24"/>
              </w:rPr>
            </w:pPr>
            <w:r w:rsidRPr="00285270">
              <w:rPr>
                <w:szCs w:val="24"/>
              </w:rPr>
              <w:t>тел.:</w:t>
            </w:r>
          </w:p>
          <w:p w:rsidR="001E159E" w:rsidRPr="00285270" w:rsidRDefault="001E159E" w:rsidP="005C1247">
            <w:pPr>
              <w:rPr>
                <w:szCs w:val="24"/>
              </w:rPr>
            </w:pPr>
            <w:r>
              <w:rPr>
                <w:szCs w:val="24"/>
              </w:rPr>
              <w:t>__________________</w:t>
            </w:r>
            <w:r w:rsidRPr="00285270">
              <w:rPr>
                <w:szCs w:val="24"/>
              </w:rPr>
              <w:t xml:space="preserve"> /   ______________   /</w:t>
            </w:r>
          </w:p>
          <w:p w:rsidR="001E159E" w:rsidRPr="009B2171" w:rsidRDefault="001E159E" w:rsidP="005C1247">
            <w:pPr>
              <w:rPr>
                <w:szCs w:val="24"/>
              </w:rPr>
            </w:pPr>
            <w:r w:rsidRPr="00285270">
              <w:rPr>
                <w:szCs w:val="24"/>
              </w:rPr>
              <w:t xml:space="preserve">         </w:t>
            </w:r>
            <w:r>
              <w:rPr>
                <w:szCs w:val="24"/>
              </w:rPr>
              <w:t xml:space="preserve">             </w:t>
            </w:r>
          </w:p>
        </w:tc>
        <w:tc>
          <w:tcPr>
            <w:tcW w:w="2500" w:type="pct"/>
            <w:tcBorders>
              <w:top w:val="outset" w:sz="6" w:space="0" w:color="auto"/>
              <w:left w:val="outset" w:sz="6" w:space="0" w:color="auto"/>
              <w:bottom w:val="outset" w:sz="6" w:space="0" w:color="auto"/>
              <w:right w:val="outset" w:sz="6" w:space="0" w:color="auto"/>
            </w:tcBorders>
            <w:hideMark/>
          </w:tcPr>
          <w:p w:rsidR="001E159E" w:rsidRPr="0068062E" w:rsidRDefault="001E159E" w:rsidP="005C1247">
            <w:pPr>
              <w:rPr>
                <w:color w:val="7030A0"/>
                <w:szCs w:val="24"/>
              </w:rPr>
            </w:pPr>
            <w:r w:rsidRPr="0068062E">
              <w:rPr>
                <w:color w:val="7030A0"/>
                <w:sz w:val="20"/>
              </w:rPr>
              <w:t xml:space="preserve"> </w:t>
            </w:r>
            <w:r w:rsidRPr="0068062E">
              <w:rPr>
                <w:color w:val="7030A0"/>
                <w:szCs w:val="24"/>
              </w:rPr>
              <w:t> </w:t>
            </w:r>
          </w:p>
        </w:tc>
      </w:tr>
      <w:permEnd w:id="2"/>
    </w:tbl>
    <w:p w:rsidR="001E159E" w:rsidRDefault="001E159E" w:rsidP="001E159E">
      <w:pPr>
        <w:pStyle w:val="a7"/>
        <w:tabs>
          <w:tab w:val="left" w:pos="0"/>
        </w:tabs>
        <w:ind w:left="0"/>
        <w:jc w:val="center"/>
        <w:rPr>
          <w:b/>
          <w:caps/>
          <w:sz w:val="28"/>
          <w:szCs w:val="28"/>
          <w:lang w:val="en-US"/>
        </w:rPr>
      </w:pPr>
    </w:p>
    <w:p w:rsidR="001E159E" w:rsidRDefault="001E159E" w:rsidP="0026763F">
      <w:pPr>
        <w:pStyle w:val="8"/>
        <w:spacing w:before="0" w:line="240" w:lineRule="auto"/>
        <w:rPr>
          <w:b/>
          <w:caps/>
          <w:color w:val="auto"/>
          <w:sz w:val="28"/>
          <w:szCs w:val="28"/>
          <w:lang w:val="en-US"/>
        </w:rPr>
      </w:pPr>
    </w:p>
    <w:p w:rsidR="001E159E" w:rsidRDefault="001E159E" w:rsidP="0026763F">
      <w:pPr>
        <w:pStyle w:val="8"/>
        <w:spacing w:before="0" w:line="240" w:lineRule="auto"/>
        <w:rPr>
          <w:b/>
          <w:caps/>
          <w:color w:val="auto"/>
          <w:sz w:val="28"/>
          <w:szCs w:val="28"/>
          <w:lang w:val="en-US"/>
        </w:rPr>
      </w:pPr>
    </w:p>
    <w:p w:rsidR="001E159E" w:rsidRDefault="001E159E" w:rsidP="0026763F">
      <w:pPr>
        <w:pStyle w:val="8"/>
        <w:spacing w:before="0" w:line="240" w:lineRule="auto"/>
        <w:rPr>
          <w:b/>
          <w:caps/>
          <w:color w:val="auto"/>
          <w:sz w:val="28"/>
          <w:szCs w:val="28"/>
          <w:lang w:val="en-US"/>
        </w:rPr>
      </w:pPr>
    </w:p>
    <w:p w:rsidR="001E159E" w:rsidRDefault="001E159E" w:rsidP="0026763F">
      <w:pPr>
        <w:pStyle w:val="8"/>
        <w:spacing w:before="0" w:line="240" w:lineRule="auto"/>
        <w:rPr>
          <w:b/>
          <w:caps/>
          <w:color w:val="auto"/>
          <w:sz w:val="28"/>
          <w:szCs w:val="28"/>
          <w:lang w:val="en-US"/>
        </w:rPr>
      </w:pPr>
    </w:p>
    <w:p w:rsidR="001E159E" w:rsidRDefault="001E159E" w:rsidP="0026763F">
      <w:pPr>
        <w:pStyle w:val="8"/>
        <w:spacing w:before="0" w:line="240" w:lineRule="auto"/>
        <w:rPr>
          <w:b/>
          <w:caps/>
          <w:color w:val="auto"/>
          <w:sz w:val="28"/>
          <w:szCs w:val="28"/>
          <w:lang w:val="en-US"/>
        </w:rPr>
      </w:pPr>
    </w:p>
    <w:p w:rsidR="001E159E" w:rsidRDefault="001E159E" w:rsidP="0026763F">
      <w:pPr>
        <w:pStyle w:val="8"/>
        <w:spacing w:before="0" w:line="240" w:lineRule="auto"/>
        <w:rPr>
          <w:b/>
          <w:caps/>
          <w:color w:val="auto"/>
          <w:sz w:val="28"/>
          <w:szCs w:val="28"/>
          <w:lang w:val="en-US"/>
        </w:rPr>
      </w:pPr>
    </w:p>
    <w:p w:rsidR="001E159E" w:rsidRDefault="001E159E" w:rsidP="0026763F">
      <w:pPr>
        <w:pStyle w:val="8"/>
        <w:spacing w:before="0" w:line="240" w:lineRule="auto"/>
        <w:rPr>
          <w:b/>
          <w:caps/>
          <w:color w:val="auto"/>
          <w:sz w:val="28"/>
          <w:szCs w:val="28"/>
          <w:lang w:val="en-US"/>
        </w:rPr>
      </w:pPr>
    </w:p>
    <w:p w:rsidR="00C70B03" w:rsidRPr="0068062E" w:rsidRDefault="00FA6168" w:rsidP="00FA6168">
      <w:pPr>
        <w:pStyle w:val="8"/>
        <w:spacing w:before="0" w:line="240" w:lineRule="auto"/>
        <w:rPr>
          <w:color w:val="7030A0"/>
          <w:szCs w:val="24"/>
        </w:rPr>
      </w:pPr>
      <w:r>
        <w:rPr>
          <w:b/>
          <w:caps/>
          <w:color w:val="auto"/>
          <w:sz w:val="28"/>
          <w:szCs w:val="28"/>
        </w:rPr>
        <w:t xml:space="preserve">                                               </w:t>
      </w:r>
      <w:r w:rsidR="00C70B03" w:rsidRPr="00BC4833">
        <w:rPr>
          <w:b/>
          <w:caps/>
          <w:color w:val="auto"/>
          <w:sz w:val="28"/>
          <w:szCs w:val="28"/>
        </w:rPr>
        <w:t xml:space="preserve"> </w:t>
      </w:r>
    </w:p>
    <w:p w:rsidR="00C70B03" w:rsidRPr="00BB4DF1" w:rsidRDefault="00C70B03" w:rsidP="0026763F">
      <w:pPr>
        <w:ind w:firstLine="708"/>
        <w:jc w:val="both"/>
        <w:rPr>
          <w:color w:val="FF0000"/>
          <w:sz w:val="26"/>
          <w:szCs w:val="26"/>
        </w:rPr>
      </w:pPr>
      <w:r w:rsidRPr="00BB4DF1">
        <w:rPr>
          <w:color w:val="FF0000"/>
          <w:szCs w:val="24"/>
        </w:rPr>
        <w:t xml:space="preserve">                                                                                           </w:t>
      </w:r>
    </w:p>
    <w:p w:rsidR="00C70B03" w:rsidRPr="00BB4DF1" w:rsidRDefault="00C70B03" w:rsidP="0026763F">
      <w:pPr>
        <w:ind w:firstLine="708"/>
        <w:jc w:val="right"/>
        <w:rPr>
          <w:color w:val="FF0000"/>
          <w:sz w:val="26"/>
          <w:szCs w:val="26"/>
        </w:rPr>
      </w:pPr>
    </w:p>
    <w:p w:rsidR="00CD5518" w:rsidRDefault="00CD5518" w:rsidP="0026763F">
      <w:pPr>
        <w:ind w:firstLine="708"/>
        <w:jc w:val="right"/>
        <w:rPr>
          <w:sz w:val="28"/>
          <w:szCs w:val="28"/>
        </w:rPr>
      </w:pPr>
    </w:p>
    <w:p w:rsidR="00CD5518" w:rsidRDefault="00CD5518" w:rsidP="0026763F">
      <w:pPr>
        <w:ind w:firstLine="708"/>
        <w:jc w:val="right"/>
        <w:rPr>
          <w:sz w:val="28"/>
          <w:szCs w:val="28"/>
        </w:rPr>
      </w:pPr>
    </w:p>
    <w:p w:rsidR="00CD5518" w:rsidRDefault="00CD5518" w:rsidP="0026763F">
      <w:pPr>
        <w:ind w:firstLine="708"/>
        <w:jc w:val="right"/>
        <w:rPr>
          <w:sz w:val="28"/>
          <w:szCs w:val="28"/>
        </w:rPr>
      </w:pPr>
    </w:p>
    <w:p w:rsidR="00CD5518" w:rsidRDefault="00CD5518" w:rsidP="0026763F">
      <w:pPr>
        <w:ind w:firstLine="708"/>
        <w:jc w:val="right"/>
        <w:rPr>
          <w:sz w:val="28"/>
          <w:szCs w:val="28"/>
        </w:rPr>
      </w:pPr>
    </w:p>
    <w:p w:rsidR="00CD5518" w:rsidRDefault="00CD5518" w:rsidP="0026763F">
      <w:pPr>
        <w:ind w:firstLine="708"/>
        <w:jc w:val="right"/>
        <w:rPr>
          <w:sz w:val="28"/>
          <w:szCs w:val="28"/>
        </w:rPr>
      </w:pPr>
    </w:p>
    <w:p w:rsidR="00CD5518" w:rsidRDefault="00CD5518" w:rsidP="0026763F">
      <w:pPr>
        <w:ind w:firstLine="708"/>
        <w:jc w:val="right"/>
        <w:rPr>
          <w:sz w:val="28"/>
          <w:szCs w:val="28"/>
        </w:rPr>
      </w:pPr>
    </w:p>
    <w:p w:rsidR="00FA6168" w:rsidRDefault="00FA6168" w:rsidP="0026763F">
      <w:pPr>
        <w:ind w:firstLine="708"/>
        <w:jc w:val="right"/>
        <w:rPr>
          <w:sz w:val="28"/>
          <w:szCs w:val="28"/>
        </w:rPr>
      </w:pPr>
    </w:p>
    <w:p w:rsidR="00FA6168" w:rsidRDefault="00FA6168" w:rsidP="0026763F">
      <w:pPr>
        <w:ind w:firstLine="708"/>
        <w:jc w:val="right"/>
        <w:rPr>
          <w:sz w:val="28"/>
          <w:szCs w:val="28"/>
        </w:rPr>
      </w:pPr>
    </w:p>
    <w:p w:rsidR="00FA6168" w:rsidRDefault="00FA6168" w:rsidP="0026763F">
      <w:pPr>
        <w:ind w:firstLine="708"/>
        <w:jc w:val="right"/>
        <w:rPr>
          <w:sz w:val="28"/>
          <w:szCs w:val="28"/>
        </w:rPr>
      </w:pPr>
    </w:p>
    <w:p w:rsidR="00FA6168" w:rsidRDefault="00FA6168" w:rsidP="0026763F">
      <w:pPr>
        <w:ind w:firstLine="708"/>
        <w:jc w:val="right"/>
        <w:rPr>
          <w:sz w:val="28"/>
          <w:szCs w:val="28"/>
        </w:rPr>
      </w:pPr>
    </w:p>
    <w:p w:rsidR="00FA6168" w:rsidRDefault="00FA6168" w:rsidP="0026763F">
      <w:pPr>
        <w:ind w:firstLine="708"/>
        <w:jc w:val="right"/>
        <w:rPr>
          <w:sz w:val="28"/>
          <w:szCs w:val="28"/>
        </w:rPr>
      </w:pPr>
    </w:p>
    <w:p w:rsidR="00FA6168" w:rsidRDefault="00FA6168" w:rsidP="0026763F">
      <w:pPr>
        <w:ind w:firstLine="708"/>
        <w:jc w:val="right"/>
        <w:rPr>
          <w:sz w:val="28"/>
          <w:szCs w:val="28"/>
        </w:rPr>
      </w:pPr>
    </w:p>
    <w:sectPr w:rsidR="00FA6168" w:rsidSect="00CF7A2A">
      <w:pgSz w:w="11906" w:h="16838"/>
      <w:pgMar w:top="1134" w:right="567" w:bottom="993" w:left="1560"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405" w:rsidRDefault="00042405" w:rsidP="00D47DA3">
      <w:r>
        <w:separator/>
      </w:r>
    </w:p>
  </w:endnote>
  <w:endnote w:type="continuationSeparator" w:id="1">
    <w:p w:rsidR="00042405" w:rsidRDefault="00042405" w:rsidP="00D47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405" w:rsidRDefault="00042405" w:rsidP="00D47DA3">
      <w:r>
        <w:separator/>
      </w:r>
    </w:p>
  </w:footnote>
  <w:footnote w:type="continuationSeparator" w:id="1">
    <w:p w:rsidR="00042405" w:rsidRDefault="00042405" w:rsidP="00D47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5B2"/>
    <w:multiLevelType w:val="multilevel"/>
    <w:tmpl w:val="FF784BD8"/>
    <w:lvl w:ilvl="0">
      <w:start w:val="5"/>
      <w:numFmt w:val="decimal"/>
      <w:lvlText w:val="%1."/>
      <w:lvlJc w:val="left"/>
      <w:pPr>
        <w:ind w:left="450" w:hanging="45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0E132092"/>
    <w:multiLevelType w:val="hybridMultilevel"/>
    <w:tmpl w:val="0A6662FA"/>
    <w:lvl w:ilvl="0" w:tplc="1642202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FCC7FB2"/>
    <w:multiLevelType w:val="multilevel"/>
    <w:tmpl w:val="25BCF1EC"/>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C90829"/>
    <w:multiLevelType w:val="multilevel"/>
    <w:tmpl w:val="F33622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4111C4D"/>
    <w:multiLevelType w:val="hybridMultilevel"/>
    <w:tmpl w:val="F31E7FCE"/>
    <w:lvl w:ilvl="0" w:tplc="A4467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C9525F"/>
    <w:multiLevelType w:val="multilevel"/>
    <w:tmpl w:val="16725F46"/>
    <w:lvl w:ilvl="0">
      <w:start w:val="10"/>
      <w:numFmt w:val="decimal"/>
      <w:lvlText w:val="%1."/>
      <w:lvlJc w:val="left"/>
      <w:pPr>
        <w:ind w:left="1445" w:hanging="3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6">
    <w:nsid w:val="3C961970"/>
    <w:multiLevelType w:val="multilevel"/>
    <w:tmpl w:val="F9F0EF5A"/>
    <w:lvl w:ilvl="0">
      <w:start w:val="1"/>
      <w:numFmt w:val="decimal"/>
      <w:lvlText w:val="%1."/>
      <w:lvlJc w:val="left"/>
      <w:pPr>
        <w:ind w:left="786"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55711577"/>
    <w:multiLevelType w:val="hybridMultilevel"/>
    <w:tmpl w:val="40F67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1E5D57"/>
    <w:multiLevelType w:val="hybridMultilevel"/>
    <w:tmpl w:val="2FA427EE"/>
    <w:lvl w:ilvl="0" w:tplc="A42E01CC">
      <w:start w:val="1"/>
      <w:numFmt w:val="upperRoman"/>
      <w:lvlText w:val="%1."/>
      <w:lvlJc w:val="left"/>
      <w:pPr>
        <w:ind w:left="3697" w:hanging="720"/>
      </w:pPr>
      <w:rPr>
        <w:rFonts w:hint="default"/>
      </w:rPr>
    </w:lvl>
    <w:lvl w:ilvl="1" w:tplc="04190019">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9">
    <w:nsid w:val="63B97A60"/>
    <w:multiLevelType w:val="hybridMultilevel"/>
    <w:tmpl w:val="DB28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6C56B2"/>
    <w:multiLevelType w:val="multilevel"/>
    <w:tmpl w:val="A4A26E1E"/>
    <w:lvl w:ilvl="0">
      <w:start w:val="1"/>
      <w:numFmt w:val="upperRoman"/>
      <w:lvlText w:val="%1."/>
      <w:lvlJc w:val="left"/>
      <w:pPr>
        <w:ind w:left="1637" w:hanging="360"/>
      </w:pPr>
      <w:rPr>
        <w:rFonts w:asciiTheme="minorHAnsi" w:eastAsiaTheme="minorEastAsia" w:hAnsiTheme="minorHAnsi" w:cstheme="minorBidi"/>
      </w:rPr>
    </w:lvl>
    <w:lvl w:ilvl="1">
      <w:start w:val="1"/>
      <w:numFmt w:val="decimal"/>
      <w:isLgl/>
      <w:lvlText w:val="%1.%2."/>
      <w:lvlJc w:val="left"/>
      <w:pPr>
        <w:ind w:left="3195" w:hanging="360"/>
      </w:pPr>
      <w:rPr>
        <w:rFonts w:hint="default"/>
        <w:b w:val="0"/>
      </w:rPr>
    </w:lvl>
    <w:lvl w:ilvl="2">
      <w:start w:val="1"/>
      <w:numFmt w:val="decimal"/>
      <w:isLgl/>
      <w:lvlText w:val="%1.%2.%3."/>
      <w:lvlJc w:val="left"/>
      <w:pPr>
        <w:ind w:left="3555"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35" w:hanging="1800"/>
      </w:pPr>
      <w:rPr>
        <w:rFonts w:hint="default"/>
      </w:rPr>
    </w:lvl>
  </w:abstractNum>
  <w:abstractNum w:abstractNumId="11">
    <w:nsid w:val="6CA25084"/>
    <w:multiLevelType w:val="multilevel"/>
    <w:tmpl w:val="3A8EABA8"/>
    <w:lvl w:ilvl="0">
      <w:start w:val="2"/>
      <w:numFmt w:val="decimal"/>
      <w:lvlText w:val="%1."/>
      <w:lvlJc w:val="left"/>
      <w:pPr>
        <w:ind w:left="450" w:hanging="450"/>
      </w:pPr>
      <w:rPr>
        <w:rFonts w:hint="default"/>
      </w:rPr>
    </w:lvl>
    <w:lvl w:ilvl="1">
      <w:start w:val="1"/>
      <w:numFmt w:val="decimal"/>
      <w:lvlText w:val="%1.%2."/>
      <w:lvlJc w:val="left"/>
      <w:pPr>
        <w:ind w:left="4777" w:hanging="720"/>
      </w:pPr>
      <w:rPr>
        <w:rFonts w:hint="default"/>
      </w:rPr>
    </w:lvl>
    <w:lvl w:ilvl="2">
      <w:start w:val="1"/>
      <w:numFmt w:val="decimal"/>
      <w:lvlText w:val="%1.%2.%3."/>
      <w:lvlJc w:val="left"/>
      <w:pPr>
        <w:ind w:left="8834" w:hanging="720"/>
      </w:pPr>
      <w:rPr>
        <w:rFonts w:hint="default"/>
      </w:rPr>
    </w:lvl>
    <w:lvl w:ilvl="3">
      <w:start w:val="1"/>
      <w:numFmt w:val="decimal"/>
      <w:lvlText w:val="%1.%2.%3.%4."/>
      <w:lvlJc w:val="left"/>
      <w:pPr>
        <w:ind w:left="13251" w:hanging="1080"/>
      </w:pPr>
      <w:rPr>
        <w:rFonts w:hint="default"/>
      </w:rPr>
    </w:lvl>
    <w:lvl w:ilvl="4">
      <w:start w:val="1"/>
      <w:numFmt w:val="decimal"/>
      <w:lvlText w:val="%1.%2.%3.%4.%5."/>
      <w:lvlJc w:val="left"/>
      <w:pPr>
        <w:ind w:left="17308" w:hanging="1080"/>
      </w:pPr>
      <w:rPr>
        <w:rFonts w:hint="default"/>
      </w:rPr>
    </w:lvl>
    <w:lvl w:ilvl="5">
      <w:start w:val="1"/>
      <w:numFmt w:val="decimal"/>
      <w:lvlText w:val="%1.%2.%3.%4.%5.%6."/>
      <w:lvlJc w:val="left"/>
      <w:pPr>
        <w:ind w:left="21725" w:hanging="1440"/>
      </w:pPr>
      <w:rPr>
        <w:rFonts w:hint="default"/>
      </w:rPr>
    </w:lvl>
    <w:lvl w:ilvl="6">
      <w:start w:val="1"/>
      <w:numFmt w:val="decimal"/>
      <w:lvlText w:val="%1.%2.%3.%4.%5.%6.%7."/>
      <w:lvlJc w:val="left"/>
      <w:pPr>
        <w:ind w:left="26142" w:hanging="1800"/>
      </w:pPr>
      <w:rPr>
        <w:rFonts w:hint="default"/>
      </w:rPr>
    </w:lvl>
    <w:lvl w:ilvl="7">
      <w:start w:val="1"/>
      <w:numFmt w:val="decimal"/>
      <w:lvlText w:val="%1.%2.%3.%4.%5.%6.%7.%8."/>
      <w:lvlJc w:val="left"/>
      <w:pPr>
        <w:ind w:left="30199" w:hanging="1800"/>
      </w:pPr>
      <w:rPr>
        <w:rFonts w:hint="default"/>
      </w:rPr>
    </w:lvl>
    <w:lvl w:ilvl="8">
      <w:start w:val="1"/>
      <w:numFmt w:val="decimal"/>
      <w:lvlText w:val="%1.%2.%3.%4.%5.%6.%7.%8.%9."/>
      <w:lvlJc w:val="left"/>
      <w:pPr>
        <w:ind w:left="-30920" w:hanging="2160"/>
      </w:pPr>
      <w:rPr>
        <w:rFonts w:hint="default"/>
      </w:rPr>
    </w:lvl>
  </w:abstractNum>
  <w:abstractNum w:abstractNumId="12">
    <w:nsid w:val="751618B9"/>
    <w:multiLevelType w:val="multilevel"/>
    <w:tmpl w:val="2C7292E6"/>
    <w:lvl w:ilvl="0">
      <w:start w:val="9"/>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7"/>
  </w:num>
  <w:num w:numId="3">
    <w:abstractNumId w:val="6"/>
  </w:num>
  <w:num w:numId="4">
    <w:abstractNumId w:val="12"/>
  </w:num>
  <w:num w:numId="5">
    <w:abstractNumId w:val="4"/>
  </w:num>
  <w:num w:numId="6">
    <w:abstractNumId w:val="10"/>
  </w:num>
  <w:num w:numId="7">
    <w:abstractNumId w:val="9"/>
  </w:num>
  <w:num w:numId="8">
    <w:abstractNumId w:val="8"/>
  </w:num>
  <w:num w:numId="9">
    <w:abstractNumId w:val="11"/>
  </w:num>
  <w:num w:numId="10">
    <w:abstractNumId w:val="2"/>
  </w:num>
  <w:num w:numId="11">
    <w:abstractNumId w:val="1"/>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enforcement="1" w:cryptProviderType="rsaFull" w:cryptAlgorithmClass="hash" w:cryptAlgorithmType="typeAny" w:cryptAlgorithmSid="4" w:cryptSpinCount="50000" w:hash="2dGrRAQzWokAKdvEK+qxx01eO84=" w:salt="VOBK+HMnn5jljIZ/hhE8hg=="/>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979C8"/>
    <w:rsid w:val="000013B8"/>
    <w:rsid w:val="0000359D"/>
    <w:rsid w:val="00010BE0"/>
    <w:rsid w:val="00014B07"/>
    <w:rsid w:val="0002250F"/>
    <w:rsid w:val="000249CB"/>
    <w:rsid w:val="00030EA1"/>
    <w:rsid w:val="0003182E"/>
    <w:rsid w:val="00033DBB"/>
    <w:rsid w:val="00035ED8"/>
    <w:rsid w:val="00037573"/>
    <w:rsid w:val="00042405"/>
    <w:rsid w:val="00043638"/>
    <w:rsid w:val="000449AE"/>
    <w:rsid w:val="00044AE7"/>
    <w:rsid w:val="00045A4B"/>
    <w:rsid w:val="000475B9"/>
    <w:rsid w:val="00050D5B"/>
    <w:rsid w:val="00051920"/>
    <w:rsid w:val="00052B2D"/>
    <w:rsid w:val="000547ED"/>
    <w:rsid w:val="00054A72"/>
    <w:rsid w:val="00056FC0"/>
    <w:rsid w:val="00060C58"/>
    <w:rsid w:val="000627B0"/>
    <w:rsid w:val="00062E56"/>
    <w:rsid w:val="000632A1"/>
    <w:rsid w:val="000641BE"/>
    <w:rsid w:val="000678A0"/>
    <w:rsid w:val="00071F68"/>
    <w:rsid w:val="0007552D"/>
    <w:rsid w:val="00075661"/>
    <w:rsid w:val="00077075"/>
    <w:rsid w:val="00080A5D"/>
    <w:rsid w:val="00081463"/>
    <w:rsid w:val="00081805"/>
    <w:rsid w:val="00082C81"/>
    <w:rsid w:val="000843AD"/>
    <w:rsid w:val="00085333"/>
    <w:rsid w:val="00085B1A"/>
    <w:rsid w:val="00090553"/>
    <w:rsid w:val="00090DEF"/>
    <w:rsid w:val="00091F5C"/>
    <w:rsid w:val="00092513"/>
    <w:rsid w:val="0009683A"/>
    <w:rsid w:val="00096F84"/>
    <w:rsid w:val="000A07FA"/>
    <w:rsid w:val="000A0E27"/>
    <w:rsid w:val="000A1616"/>
    <w:rsid w:val="000A26BC"/>
    <w:rsid w:val="000A384E"/>
    <w:rsid w:val="000A7F87"/>
    <w:rsid w:val="000B1D34"/>
    <w:rsid w:val="000B30F4"/>
    <w:rsid w:val="000B5A4C"/>
    <w:rsid w:val="000B792A"/>
    <w:rsid w:val="000B7E2E"/>
    <w:rsid w:val="000C04EB"/>
    <w:rsid w:val="000C1945"/>
    <w:rsid w:val="000C3946"/>
    <w:rsid w:val="000C4EC0"/>
    <w:rsid w:val="000D1122"/>
    <w:rsid w:val="000D1ADF"/>
    <w:rsid w:val="000D1FC3"/>
    <w:rsid w:val="000D27E3"/>
    <w:rsid w:val="000D36AC"/>
    <w:rsid w:val="000D3DA9"/>
    <w:rsid w:val="000D4583"/>
    <w:rsid w:val="000D5733"/>
    <w:rsid w:val="000D643B"/>
    <w:rsid w:val="000E3FEA"/>
    <w:rsid w:val="000E7745"/>
    <w:rsid w:val="000E7EB6"/>
    <w:rsid w:val="000F2EF1"/>
    <w:rsid w:val="0010106B"/>
    <w:rsid w:val="00102937"/>
    <w:rsid w:val="001062E8"/>
    <w:rsid w:val="00111386"/>
    <w:rsid w:val="001307F6"/>
    <w:rsid w:val="00134634"/>
    <w:rsid w:val="001374B1"/>
    <w:rsid w:val="0014216D"/>
    <w:rsid w:val="001428B0"/>
    <w:rsid w:val="00143370"/>
    <w:rsid w:val="00144306"/>
    <w:rsid w:val="00147E78"/>
    <w:rsid w:val="0015557D"/>
    <w:rsid w:val="00161474"/>
    <w:rsid w:val="0017226A"/>
    <w:rsid w:val="00172A24"/>
    <w:rsid w:val="001739FE"/>
    <w:rsid w:val="00175A17"/>
    <w:rsid w:val="001807A0"/>
    <w:rsid w:val="00186463"/>
    <w:rsid w:val="00190734"/>
    <w:rsid w:val="0019074E"/>
    <w:rsid w:val="00197AFB"/>
    <w:rsid w:val="00197B27"/>
    <w:rsid w:val="001A1EF3"/>
    <w:rsid w:val="001A5D7E"/>
    <w:rsid w:val="001A6B58"/>
    <w:rsid w:val="001B0ACC"/>
    <w:rsid w:val="001B23C9"/>
    <w:rsid w:val="001B4A52"/>
    <w:rsid w:val="001B4F4A"/>
    <w:rsid w:val="001B6939"/>
    <w:rsid w:val="001C0164"/>
    <w:rsid w:val="001C275B"/>
    <w:rsid w:val="001C3EE6"/>
    <w:rsid w:val="001C71F9"/>
    <w:rsid w:val="001D3317"/>
    <w:rsid w:val="001D7154"/>
    <w:rsid w:val="001E159E"/>
    <w:rsid w:val="001E25F2"/>
    <w:rsid w:val="001E3F5A"/>
    <w:rsid w:val="001E4037"/>
    <w:rsid w:val="001E6A1B"/>
    <w:rsid w:val="001F00E8"/>
    <w:rsid w:val="001F2875"/>
    <w:rsid w:val="00200D93"/>
    <w:rsid w:val="002048EC"/>
    <w:rsid w:val="00206224"/>
    <w:rsid w:val="00207FAB"/>
    <w:rsid w:val="0021330B"/>
    <w:rsid w:val="002171B1"/>
    <w:rsid w:val="0021766B"/>
    <w:rsid w:val="00223CC2"/>
    <w:rsid w:val="00226802"/>
    <w:rsid w:val="0022725D"/>
    <w:rsid w:val="00227387"/>
    <w:rsid w:val="00241609"/>
    <w:rsid w:val="002458E5"/>
    <w:rsid w:val="00251E86"/>
    <w:rsid w:val="002530CE"/>
    <w:rsid w:val="00255D65"/>
    <w:rsid w:val="00257E57"/>
    <w:rsid w:val="002605EE"/>
    <w:rsid w:val="00260ECC"/>
    <w:rsid w:val="002638CB"/>
    <w:rsid w:val="00267468"/>
    <w:rsid w:val="0026756B"/>
    <w:rsid w:val="002675DA"/>
    <w:rsid w:val="0026763F"/>
    <w:rsid w:val="00270C5E"/>
    <w:rsid w:val="002713DA"/>
    <w:rsid w:val="00271F49"/>
    <w:rsid w:val="00275039"/>
    <w:rsid w:val="00276863"/>
    <w:rsid w:val="0028300A"/>
    <w:rsid w:val="0028324B"/>
    <w:rsid w:val="0028641B"/>
    <w:rsid w:val="00290D3B"/>
    <w:rsid w:val="00295421"/>
    <w:rsid w:val="002A57ED"/>
    <w:rsid w:val="002A5BD6"/>
    <w:rsid w:val="002A66FE"/>
    <w:rsid w:val="002A6C21"/>
    <w:rsid w:val="002A6FCF"/>
    <w:rsid w:val="002B16A2"/>
    <w:rsid w:val="002C2391"/>
    <w:rsid w:val="002C3A6F"/>
    <w:rsid w:val="002C45C9"/>
    <w:rsid w:val="002C4AEF"/>
    <w:rsid w:val="002C5678"/>
    <w:rsid w:val="002D13EB"/>
    <w:rsid w:val="002D1674"/>
    <w:rsid w:val="002D43A7"/>
    <w:rsid w:val="002D6084"/>
    <w:rsid w:val="002D749B"/>
    <w:rsid w:val="002E4C92"/>
    <w:rsid w:val="002F0246"/>
    <w:rsid w:val="002F06F8"/>
    <w:rsid w:val="002F501D"/>
    <w:rsid w:val="002F5C31"/>
    <w:rsid w:val="002F7181"/>
    <w:rsid w:val="00300B56"/>
    <w:rsid w:val="0030215C"/>
    <w:rsid w:val="003115E0"/>
    <w:rsid w:val="003123D1"/>
    <w:rsid w:val="00314082"/>
    <w:rsid w:val="00314E48"/>
    <w:rsid w:val="00316E91"/>
    <w:rsid w:val="00317BF4"/>
    <w:rsid w:val="00317DFC"/>
    <w:rsid w:val="003216BE"/>
    <w:rsid w:val="00323622"/>
    <w:rsid w:val="00323A74"/>
    <w:rsid w:val="0032715C"/>
    <w:rsid w:val="00333247"/>
    <w:rsid w:val="00333A86"/>
    <w:rsid w:val="0033735F"/>
    <w:rsid w:val="00340060"/>
    <w:rsid w:val="0034246D"/>
    <w:rsid w:val="00342FE3"/>
    <w:rsid w:val="00346084"/>
    <w:rsid w:val="003465B1"/>
    <w:rsid w:val="0034744D"/>
    <w:rsid w:val="0035290B"/>
    <w:rsid w:val="003535C2"/>
    <w:rsid w:val="00354DCF"/>
    <w:rsid w:val="00365264"/>
    <w:rsid w:val="00365DCE"/>
    <w:rsid w:val="003675B5"/>
    <w:rsid w:val="00371A00"/>
    <w:rsid w:val="0037331E"/>
    <w:rsid w:val="003757F5"/>
    <w:rsid w:val="0037766D"/>
    <w:rsid w:val="003811AE"/>
    <w:rsid w:val="00381549"/>
    <w:rsid w:val="00384007"/>
    <w:rsid w:val="00385871"/>
    <w:rsid w:val="003908BA"/>
    <w:rsid w:val="003922F3"/>
    <w:rsid w:val="00392F31"/>
    <w:rsid w:val="00395606"/>
    <w:rsid w:val="00397CEF"/>
    <w:rsid w:val="003A1014"/>
    <w:rsid w:val="003A1579"/>
    <w:rsid w:val="003A177C"/>
    <w:rsid w:val="003A2B89"/>
    <w:rsid w:val="003A3B3B"/>
    <w:rsid w:val="003A3FB1"/>
    <w:rsid w:val="003A4EC4"/>
    <w:rsid w:val="003B38C0"/>
    <w:rsid w:val="003B41B5"/>
    <w:rsid w:val="003B457A"/>
    <w:rsid w:val="003B4848"/>
    <w:rsid w:val="003B781C"/>
    <w:rsid w:val="003C04E4"/>
    <w:rsid w:val="003C1322"/>
    <w:rsid w:val="003C366B"/>
    <w:rsid w:val="003C7408"/>
    <w:rsid w:val="003D1A80"/>
    <w:rsid w:val="003D2829"/>
    <w:rsid w:val="003D5399"/>
    <w:rsid w:val="003D63C2"/>
    <w:rsid w:val="003E04FE"/>
    <w:rsid w:val="003E3AEB"/>
    <w:rsid w:val="003E4FD0"/>
    <w:rsid w:val="003E5E2F"/>
    <w:rsid w:val="003E6273"/>
    <w:rsid w:val="003F377B"/>
    <w:rsid w:val="003F3A26"/>
    <w:rsid w:val="003F4A68"/>
    <w:rsid w:val="003F6F34"/>
    <w:rsid w:val="00401655"/>
    <w:rsid w:val="004020BC"/>
    <w:rsid w:val="004040DA"/>
    <w:rsid w:val="0040517D"/>
    <w:rsid w:val="004069E4"/>
    <w:rsid w:val="0040779E"/>
    <w:rsid w:val="00411DDF"/>
    <w:rsid w:val="0041274F"/>
    <w:rsid w:val="00415C29"/>
    <w:rsid w:val="00420093"/>
    <w:rsid w:val="00421E1A"/>
    <w:rsid w:val="00423D2A"/>
    <w:rsid w:val="00427BBB"/>
    <w:rsid w:val="00427EEC"/>
    <w:rsid w:val="00430344"/>
    <w:rsid w:val="004304ED"/>
    <w:rsid w:val="00430877"/>
    <w:rsid w:val="00433833"/>
    <w:rsid w:val="00435920"/>
    <w:rsid w:val="00436978"/>
    <w:rsid w:val="00441C7D"/>
    <w:rsid w:val="00443A8B"/>
    <w:rsid w:val="004455DE"/>
    <w:rsid w:val="00445B59"/>
    <w:rsid w:val="0044623A"/>
    <w:rsid w:val="00446D41"/>
    <w:rsid w:val="00446DAA"/>
    <w:rsid w:val="00453412"/>
    <w:rsid w:val="00453CE5"/>
    <w:rsid w:val="004551B9"/>
    <w:rsid w:val="00455983"/>
    <w:rsid w:val="004619F2"/>
    <w:rsid w:val="004638A3"/>
    <w:rsid w:val="004654A7"/>
    <w:rsid w:val="0046585E"/>
    <w:rsid w:val="00467380"/>
    <w:rsid w:val="00467784"/>
    <w:rsid w:val="0047214B"/>
    <w:rsid w:val="0048107E"/>
    <w:rsid w:val="00483058"/>
    <w:rsid w:val="00484C90"/>
    <w:rsid w:val="00487B8D"/>
    <w:rsid w:val="00494268"/>
    <w:rsid w:val="00495B43"/>
    <w:rsid w:val="00496116"/>
    <w:rsid w:val="00497A7F"/>
    <w:rsid w:val="004A365A"/>
    <w:rsid w:val="004A4687"/>
    <w:rsid w:val="004A62C7"/>
    <w:rsid w:val="004B3797"/>
    <w:rsid w:val="004C6A16"/>
    <w:rsid w:val="004C7333"/>
    <w:rsid w:val="004D1F89"/>
    <w:rsid w:val="004E1F66"/>
    <w:rsid w:val="004E2B1E"/>
    <w:rsid w:val="004E307A"/>
    <w:rsid w:val="004E5E00"/>
    <w:rsid w:val="004F29B0"/>
    <w:rsid w:val="004F6B3C"/>
    <w:rsid w:val="004F6CF6"/>
    <w:rsid w:val="005002B3"/>
    <w:rsid w:val="00501535"/>
    <w:rsid w:val="00503327"/>
    <w:rsid w:val="0050603B"/>
    <w:rsid w:val="00506B79"/>
    <w:rsid w:val="00506D27"/>
    <w:rsid w:val="00507A2B"/>
    <w:rsid w:val="0051133C"/>
    <w:rsid w:val="00512A9E"/>
    <w:rsid w:val="00514B94"/>
    <w:rsid w:val="00516936"/>
    <w:rsid w:val="00523786"/>
    <w:rsid w:val="00525ADC"/>
    <w:rsid w:val="005276C6"/>
    <w:rsid w:val="00531806"/>
    <w:rsid w:val="005330EB"/>
    <w:rsid w:val="005340B5"/>
    <w:rsid w:val="00540099"/>
    <w:rsid w:val="00542248"/>
    <w:rsid w:val="00544F89"/>
    <w:rsid w:val="005459BD"/>
    <w:rsid w:val="00546535"/>
    <w:rsid w:val="005478F8"/>
    <w:rsid w:val="00554E38"/>
    <w:rsid w:val="00554FFE"/>
    <w:rsid w:val="005606DF"/>
    <w:rsid w:val="005713D4"/>
    <w:rsid w:val="00571EAB"/>
    <w:rsid w:val="0057267B"/>
    <w:rsid w:val="00576CC1"/>
    <w:rsid w:val="0057719C"/>
    <w:rsid w:val="005808EC"/>
    <w:rsid w:val="0058194E"/>
    <w:rsid w:val="00581EEF"/>
    <w:rsid w:val="0058492E"/>
    <w:rsid w:val="005906F2"/>
    <w:rsid w:val="00591203"/>
    <w:rsid w:val="00594393"/>
    <w:rsid w:val="005952DA"/>
    <w:rsid w:val="00596D14"/>
    <w:rsid w:val="00596FF8"/>
    <w:rsid w:val="005A2637"/>
    <w:rsid w:val="005A2C20"/>
    <w:rsid w:val="005A5691"/>
    <w:rsid w:val="005A732E"/>
    <w:rsid w:val="005B2589"/>
    <w:rsid w:val="005B3D0A"/>
    <w:rsid w:val="005B4F6B"/>
    <w:rsid w:val="005B5F41"/>
    <w:rsid w:val="005B75B3"/>
    <w:rsid w:val="005C1247"/>
    <w:rsid w:val="005C27B9"/>
    <w:rsid w:val="005D07A7"/>
    <w:rsid w:val="005E10C7"/>
    <w:rsid w:val="005E3219"/>
    <w:rsid w:val="005E4417"/>
    <w:rsid w:val="005E6F7E"/>
    <w:rsid w:val="005F181B"/>
    <w:rsid w:val="005F1BBB"/>
    <w:rsid w:val="005F49C9"/>
    <w:rsid w:val="005F7F7D"/>
    <w:rsid w:val="006029A0"/>
    <w:rsid w:val="00605CC0"/>
    <w:rsid w:val="00616C20"/>
    <w:rsid w:val="00623318"/>
    <w:rsid w:val="00624C0A"/>
    <w:rsid w:val="00627BF9"/>
    <w:rsid w:val="006302E5"/>
    <w:rsid w:val="006306B7"/>
    <w:rsid w:val="00637408"/>
    <w:rsid w:val="00640C6B"/>
    <w:rsid w:val="006458F2"/>
    <w:rsid w:val="006538AC"/>
    <w:rsid w:val="006539EF"/>
    <w:rsid w:val="00654B1E"/>
    <w:rsid w:val="00654BA7"/>
    <w:rsid w:val="00654DFB"/>
    <w:rsid w:val="006553E9"/>
    <w:rsid w:val="006601DB"/>
    <w:rsid w:val="0066060E"/>
    <w:rsid w:val="00662F28"/>
    <w:rsid w:val="00666F80"/>
    <w:rsid w:val="00667B92"/>
    <w:rsid w:val="00667DA9"/>
    <w:rsid w:val="00667E8C"/>
    <w:rsid w:val="00672128"/>
    <w:rsid w:val="00674FD9"/>
    <w:rsid w:val="00677D02"/>
    <w:rsid w:val="0068108C"/>
    <w:rsid w:val="0068154E"/>
    <w:rsid w:val="00682F03"/>
    <w:rsid w:val="00683C49"/>
    <w:rsid w:val="00684E5A"/>
    <w:rsid w:val="00696701"/>
    <w:rsid w:val="006979EE"/>
    <w:rsid w:val="006A65F0"/>
    <w:rsid w:val="006A693F"/>
    <w:rsid w:val="006B54B5"/>
    <w:rsid w:val="006B6173"/>
    <w:rsid w:val="006B6B59"/>
    <w:rsid w:val="006B7E57"/>
    <w:rsid w:val="006C0574"/>
    <w:rsid w:val="006C0677"/>
    <w:rsid w:val="006C3735"/>
    <w:rsid w:val="006C52C9"/>
    <w:rsid w:val="006C624D"/>
    <w:rsid w:val="006D05F2"/>
    <w:rsid w:val="006D33D9"/>
    <w:rsid w:val="006E1D52"/>
    <w:rsid w:val="006E350C"/>
    <w:rsid w:val="006E663F"/>
    <w:rsid w:val="006E7AD4"/>
    <w:rsid w:val="006F20F6"/>
    <w:rsid w:val="006F222C"/>
    <w:rsid w:val="006F42F3"/>
    <w:rsid w:val="006F5BF6"/>
    <w:rsid w:val="006F63A0"/>
    <w:rsid w:val="006F7989"/>
    <w:rsid w:val="00701797"/>
    <w:rsid w:val="0070344F"/>
    <w:rsid w:val="00704E1A"/>
    <w:rsid w:val="00705329"/>
    <w:rsid w:val="00706A51"/>
    <w:rsid w:val="00707306"/>
    <w:rsid w:val="00707AA3"/>
    <w:rsid w:val="00710B02"/>
    <w:rsid w:val="00711B5A"/>
    <w:rsid w:val="00714103"/>
    <w:rsid w:val="00714A02"/>
    <w:rsid w:val="0071619E"/>
    <w:rsid w:val="007174CF"/>
    <w:rsid w:val="00721A74"/>
    <w:rsid w:val="00722F35"/>
    <w:rsid w:val="00725EA9"/>
    <w:rsid w:val="00726310"/>
    <w:rsid w:val="00726981"/>
    <w:rsid w:val="0072759D"/>
    <w:rsid w:val="00731D50"/>
    <w:rsid w:val="00736864"/>
    <w:rsid w:val="00741143"/>
    <w:rsid w:val="00741219"/>
    <w:rsid w:val="007427F5"/>
    <w:rsid w:val="00743D07"/>
    <w:rsid w:val="00744BFF"/>
    <w:rsid w:val="00746D21"/>
    <w:rsid w:val="00753079"/>
    <w:rsid w:val="00755B25"/>
    <w:rsid w:val="00757D9A"/>
    <w:rsid w:val="007603B5"/>
    <w:rsid w:val="007604E1"/>
    <w:rsid w:val="007608E3"/>
    <w:rsid w:val="00761CE8"/>
    <w:rsid w:val="0076326E"/>
    <w:rsid w:val="00763D2A"/>
    <w:rsid w:val="007675F4"/>
    <w:rsid w:val="007740B7"/>
    <w:rsid w:val="00774137"/>
    <w:rsid w:val="007743CF"/>
    <w:rsid w:val="007744E7"/>
    <w:rsid w:val="007763BC"/>
    <w:rsid w:val="00777DD8"/>
    <w:rsid w:val="00784478"/>
    <w:rsid w:val="00784A03"/>
    <w:rsid w:val="00790705"/>
    <w:rsid w:val="00796070"/>
    <w:rsid w:val="007A1220"/>
    <w:rsid w:val="007A3426"/>
    <w:rsid w:val="007A3ECC"/>
    <w:rsid w:val="007A5B3A"/>
    <w:rsid w:val="007B2068"/>
    <w:rsid w:val="007B38D5"/>
    <w:rsid w:val="007B526F"/>
    <w:rsid w:val="007B5C4E"/>
    <w:rsid w:val="007B67AC"/>
    <w:rsid w:val="007B6B8D"/>
    <w:rsid w:val="007B79E9"/>
    <w:rsid w:val="007C100B"/>
    <w:rsid w:val="007C34ED"/>
    <w:rsid w:val="007C4CDB"/>
    <w:rsid w:val="007C78E4"/>
    <w:rsid w:val="007D075A"/>
    <w:rsid w:val="007D0B6F"/>
    <w:rsid w:val="007D283B"/>
    <w:rsid w:val="007D2F44"/>
    <w:rsid w:val="007D6DD7"/>
    <w:rsid w:val="007D7C02"/>
    <w:rsid w:val="007E23EB"/>
    <w:rsid w:val="007E2BAC"/>
    <w:rsid w:val="007E4C9B"/>
    <w:rsid w:val="007E5169"/>
    <w:rsid w:val="007E72EF"/>
    <w:rsid w:val="007F101C"/>
    <w:rsid w:val="007F48E2"/>
    <w:rsid w:val="00800691"/>
    <w:rsid w:val="00800880"/>
    <w:rsid w:val="00800E15"/>
    <w:rsid w:val="00802D41"/>
    <w:rsid w:val="00802FCC"/>
    <w:rsid w:val="008048E1"/>
    <w:rsid w:val="00806173"/>
    <w:rsid w:val="008103B2"/>
    <w:rsid w:val="008128A7"/>
    <w:rsid w:val="008131F4"/>
    <w:rsid w:val="0081489B"/>
    <w:rsid w:val="00822BB9"/>
    <w:rsid w:val="00823581"/>
    <w:rsid w:val="00823678"/>
    <w:rsid w:val="00824AA8"/>
    <w:rsid w:val="0082506A"/>
    <w:rsid w:val="0083210A"/>
    <w:rsid w:val="00834A98"/>
    <w:rsid w:val="00837707"/>
    <w:rsid w:val="008377FC"/>
    <w:rsid w:val="00837AD6"/>
    <w:rsid w:val="00842AC5"/>
    <w:rsid w:val="00844428"/>
    <w:rsid w:val="008502AC"/>
    <w:rsid w:val="008538AA"/>
    <w:rsid w:val="00853C3A"/>
    <w:rsid w:val="00854B31"/>
    <w:rsid w:val="00861ED7"/>
    <w:rsid w:val="00863AD1"/>
    <w:rsid w:val="008652D5"/>
    <w:rsid w:val="0086630D"/>
    <w:rsid w:val="00867079"/>
    <w:rsid w:val="0087162B"/>
    <w:rsid w:val="0087253A"/>
    <w:rsid w:val="008738AF"/>
    <w:rsid w:val="0087450D"/>
    <w:rsid w:val="00876978"/>
    <w:rsid w:val="00876B8D"/>
    <w:rsid w:val="00880158"/>
    <w:rsid w:val="00886B8E"/>
    <w:rsid w:val="008876F4"/>
    <w:rsid w:val="00887C9B"/>
    <w:rsid w:val="0089036F"/>
    <w:rsid w:val="00890A3F"/>
    <w:rsid w:val="008930A9"/>
    <w:rsid w:val="008931DB"/>
    <w:rsid w:val="00893DBB"/>
    <w:rsid w:val="00894E0D"/>
    <w:rsid w:val="0089524B"/>
    <w:rsid w:val="008A4577"/>
    <w:rsid w:val="008A60B3"/>
    <w:rsid w:val="008B0A3A"/>
    <w:rsid w:val="008B0B42"/>
    <w:rsid w:val="008B0C58"/>
    <w:rsid w:val="008B0E90"/>
    <w:rsid w:val="008B2653"/>
    <w:rsid w:val="008B33DD"/>
    <w:rsid w:val="008B3AAA"/>
    <w:rsid w:val="008B40E7"/>
    <w:rsid w:val="008B5358"/>
    <w:rsid w:val="008B7A7C"/>
    <w:rsid w:val="008C3B04"/>
    <w:rsid w:val="008C5028"/>
    <w:rsid w:val="008C77FA"/>
    <w:rsid w:val="008D51F9"/>
    <w:rsid w:val="008D7230"/>
    <w:rsid w:val="008E2143"/>
    <w:rsid w:val="008E3C2A"/>
    <w:rsid w:val="008E4A4E"/>
    <w:rsid w:val="008F0EEE"/>
    <w:rsid w:val="008F58BE"/>
    <w:rsid w:val="008F6802"/>
    <w:rsid w:val="008F77A1"/>
    <w:rsid w:val="00900087"/>
    <w:rsid w:val="009033A4"/>
    <w:rsid w:val="009039DA"/>
    <w:rsid w:val="0090643F"/>
    <w:rsid w:val="00911881"/>
    <w:rsid w:val="00911A97"/>
    <w:rsid w:val="009124C9"/>
    <w:rsid w:val="00912591"/>
    <w:rsid w:val="00923700"/>
    <w:rsid w:val="00924CD9"/>
    <w:rsid w:val="00924E85"/>
    <w:rsid w:val="009273BF"/>
    <w:rsid w:val="00936FA7"/>
    <w:rsid w:val="009427C0"/>
    <w:rsid w:val="0094343D"/>
    <w:rsid w:val="0094471C"/>
    <w:rsid w:val="00947A00"/>
    <w:rsid w:val="00950037"/>
    <w:rsid w:val="0095024F"/>
    <w:rsid w:val="009515B3"/>
    <w:rsid w:val="00951B8A"/>
    <w:rsid w:val="00953380"/>
    <w:rsid w:val="009534D1"/>
    <w:rsid w:val="009619E5"/>
    <w:rsid w:val="00961FF0"/>
    <w:rsid w:val="00965FC7"/>
    <w:rsid w:val="009665AE"/>
    <w:rsid w:val="00973FFE"/>
    <w:rsid w:val="00974B8D"/>
    <w:rsid w:val="0097601C"/>
    <w:rsid w:val="009818CA"/>
    <w:rsid w:val="00983033"/>
    <w:rsid w:val="00986B91"/>
    <w:rsid w:val="009913DF"/>
    <w:rsid w:val="00993401"/>
    <w:rsid w:val="009945D5"/>
    <w:rsid w:val="00995582"/>
    <w:rsid w:val="00997B32"/>
    <w:rsid w:val="009A0DDF"/>
    <w:rsid w:val="009A5B19"/>
    <w:rsid w:val="009A6F25"/>
    <w:rsid w:val="009A7D57"/>
    <w:rsid w:val="009B198A"/>
    <w:rsid w:val="009B203A"/>
    <w:rsid w:val="009B3405"/>
    <w:rsid w:val="009B47EE"/>
    <w:rsid w:val="009B5C9B"/>
    <w:rsid w:val="009B6E81"/>
    <w:rsid w:val="009C0EC0"/>
    <w:rsid w:val="009C385E"/>
    <w:rsid w:val="009C3BF0"/>
    <w:rsid w:val="009C3F7D"/>
    <w:rsid w:val="009C576B"/>
    <w:rsid w:val="009D1290"/>
    <w:rsid w:val="009D160B"/>
    <w:rsid w:val="009E1EC8"/>
    <w:rsid w:val="009E3413"/>
    <w:rsid w:val="009F4B86"/>
    <w:rsid w:val="009F54E9"/>
    <w:rsid w:val="009F55F5"/>
    <w:rsid w:val="009F6D02"/>
    <w:rsid w:val="00A0072D"/>
    <w:rsid w:val="00A02127"/>
    <w:rsid w:val="00A03DEE"/>
    <w:rsid w:val="00A06560"/>
    <w:rsid w:val="00A117DD"/>
    <w:rsid w:val="00A12612"/>
    <w:rsid w:val="00A1372A"/>
    <w:rsid w:val="00A13E94"/>
    <w:rsid w:val="00A14391"/>
    <w:rsid w:val="00A20014"/>
    <w:rsid w:val="00A200F7"/>
    <w:rsid w:val="00A220A0"/>
    <w:rsid w:val="00A221F0"/>
    <w:rsid w:val="00A23135"/>
    <w:rsid w:val="00A25932"/>
    <w:rsid w:val="00A31F3E"/>
    <w:rsid w:val="00A35390"/>
    <w:rsid w:val="00A35764"/>
    <w:rsid w:val="00A35867"/>
    <w:rsid w:val="00A36CCF"/>
    <w:rsid w:val="00A37B2C"/>
    <w:rsid w:val="00A43CE1"/>
    <w:rsid w:val="00A46EC6"/>
    <w:rsid w:val="00A507F4"/>
    <w:rsid w:val="00A52170"/>
    <w:rsid w:val="00A52FC7"/>
    <w:rsid w:val="00A536B6"/>
    <w:rsid w:val="00A549E0"/>
    <w:rsid w:val="00A566F5"/>
    <w:rsid w:val="00A612A3"/>
    <w:rsid w:val="00A71EA8"/>
    <w:rsid w:val="00A724B5"/>
    <w:rsid w:val="00A7256B"/>
    <w:rsid w:val="00A729F2"/>
    <w:rsid w:val="00A847CD"/>
    <w:rsid w:val="00A84AA4"/>
    <w:rsid w:val="00A84FE9"/>
    <w:rsid w:val="00A93D1C"/>
    <w:rsid w:val="00A93EE5"/>
    <w:rsid w:val="00A95596"/>
    <w:rsid w:val="00AA003F"/>
    <w:rsid w:val="00AA0AE1"/>
    <w:rsid w:val="00AA36BA"/>
    <w:rsid w:val="00AB26CA"/>
    <w:rsid w:val="00AB3D93"/>
    <w:rsid w:val="00AB6957"/>
    <w:rsid w:val="00AC12A8"/>
    <w:rsid w:val="00AD0CF5"/>
    <w:rsid w:val="00AD0F33"/>
    <w:rsid w:val="00AD540A"/>
    <w:rsid w:val="00AD6CED"/>
    <w:rsid w:val="00AE58DE"/>
    <w:rsid w:val="00AE6AB1"/>
    <w:rsid w:val="00AE7F15"/>
    <w:rsid w:val="00AF0447"/>
    <w:rsid w:val="00AF1603"/>
    <w:rsid w:val="00AF499E"/>
    <w:rsid w:val="00AF701A"/>
    <w:rsid w:val="00B162C6"/>
    <w:rsid w:val="00B21910"/>
    <w:rsid w:val="00B273BC"/>
    <w:rsid w:val="00B35A39"/>
    <w:rsid w:val="00B367C5"/>
    <w:rsid w:val="00B36F37"/>
    <w:rsid w:val="00B375C9"/>
    <w:rsid w:val="00B37889"/>
    <w:rsid w:val="00B40F68"/>
    <w:rsid w:val="00B446A5"/>
    <w:rsid w:val="00B45DDB"/>
    <w:rsid w:val="00B46EDF"/>
    <w:rsid w:val="00B50210"/>
    <w:rsid w:val="00B51190"/>
    <w:rsid w:val="00B5179F"/>
    <w:rsid w:val="00B51D6F"/>
    <w:rsid w:val="00B53EFC"/>
    <w:rsid w:val="00B602B5"/>
    <w:rsid w:val="00B62CB5"/>
    <w:rsid w:val="00B71360"/>
    <w:rsid w:val="00B74E24"/>
    <w:rsid w:val="00B80710"/>
    <w:rsid w:val="00B8176A"/>
    <w:rsid w:val="00B8269F"/>
    <w:rsid w:val="00B8574F"/>
    <w:rsid w:val="00B85B18"/>
    <w:rsid w:val="00B879A6"/>
    <w:rsid w:val="00B916BE"/>
    <w:rsid w:val="00B918B8"/>
    <w:rsid w:val="00B95A62"/>
    <w:rsid w:val="00B96DBE"/>
    <w:rsid w:val="00BA09BF"/>
    <w:rsid w:val="00BA33D6"/>
    <w:rsid w:val="00BA3410"/>
    <w:rsid w:val="00BA63D8"/>
    <w:rsid w:val="00BB02A7"/>
    <w:rsid w:val="00BB2111"/>
    <w:rsid w:val="00BB475A"/>
    <w:rsid w:val="00BB49F3"/>
    <w:rsid w:val="00BB4DC5"/>
    <w:rsid w:val="00BB4E19"/>
    <w:rsid w:val="00BC007F"/>
    <w:rsid w:val="00BC6D92"/>
    <w:rsid w:val="00BD1178"/>
    <w:rsid w:val="00BD1E1B"/>
    <w:rsid w:val="00BD20DD"/>
    <w:rsid w:val="00BD5054"/>
    <w:rsid w:val="00BD6525"/>
    <w:rsid w:val="00BD69B2"/>
    <w:rsid w:val="00BE07B9"/>
    <w:rsid w:val="00BE6E58"/>
    <w:rsid w:val="00BE7F87"/>
    <w:rsid w:val="00BF4599"/>
    <w:rsid w:val="00BF5D6B"/>
    <w:rsid w:val="00C00EE9"/>
    <w:rsid w:val="00C02CA9"/>
    <w:rsid w:val="00C03318"/>
    <w:rsid w:val="00C050B7"/>
    <w:rsid w:val="00C06734"/>
    <w:rsid w:val="00C136CD"/>
    <w:rsid w:val="00C23ABF"/>
    <w:rsid w:val="00C3237B"/>
    <w:rsid w:val="00C342B6"/>
    <w:rsid w:val="00C36449"/>
    <w:rsid w:val="00C36DAF"/>
    <w:rsid w:val="00C36FCE"/>
    <w:rsid w:val="00C40A83"/>
    <w:rsid w:val="00C41599"/>
    <w:rsid w:val="00C429B4"/>
    <w:rsid w:val="00C50257"/>
    <w:rsid w:val="00C5078E"/>
    <w:rsid w:val="00C5367A"/>
    <w:rsid w:val="00C53A72"/>
    <w:rsid w:val="00C559D7"/>
    <w:rsid w:val="00C575D5"/>
    <w:rsid w:val="00C601E3"/>
    <w:rsid w:val="00C622C0"/>
    <w:rsid w:val="00C63A4A"/>
    <w:rsid w:val="00C64127"/>
    <w:rsid w:val="00C65C5E"/>
    <w:rsid w:val="00C66A22"/>
    <w:rsid w:val="00C67C53"/>
    <w:rsid w:val="00C70B03"/>
    <w:rsid w:val="00C713D1"/>
    <w:rsid w:val="00C7191A"/>
    <w:rsid w:val="00C73459"/>
    <w:rsid w:val="00C73BCB"/>
    <w:rsid w:val="00C7678E"/>
    <w:rsid w:val="00C80685"/>
    <w:rsid w:val="00C8122D"/>
    <w:rsid w:val="00C82203"/>
    <w:rsid w:val="00C823B3"/>
    <w:rsid w:val="00C83807"/>
    <w:rsid w:val="00C872F6"/>
    <w:rsid w:val="00C90409"/>
    <w:rsid w:val="00C911BB"/>
    <w:rsid w:val="00C91454"/>
    <w:rsid w:val="00C929DA"/>
    <w:rsid w:val="00C94315"/>
    <w:rsid w:val="00C94EA7"/>
    <w:rsid w:val="00C957CA"/>
    <w:rsid w:val="00C962CA"/>
    <w:rsid w:val="00C96896"/>
    <w:rsid w:val="00CA24F6"/>
    <w:rsid w:val="00CA41B9"/>
    <w:rsid w:val="00CA4F4A"/>
    <w:rsid w:val="00CB08C9"/>
    <w:rsid w:val="00CB168C"/>
    <w:rsid w:val="00CB1B47"/>
    <w:rsid w:val="00CB26F7"/>
    <w:rsid w:val="00CB5DBA"/>
    <w:rsid w:val="00CB678E"/>
    <w:rsid w:val="00CB74CF"/>
    <w:rsid w:val="00CC2426"/>
    <w:rsid w:val="00CC24DF"/>
    <w:rsid w:val="00CC3868"/>
    <w:rsid w:val="00CC4203"/>
    <w:rsid w:val="00CC6A1F"/>
    <w:rsid w:val="00CD2A54"/>
    <w:rsid w:val="00CD5153"/>
    <w:rsid w:val="00CD5518"/>
    <w:rsid w:val="00CD59C0"/>
    <w:rsid w:val="00CE03F9"/>
    <w:rsid w:val="00CE1210"/>
    <w:rsid w:val="00CE5EE6"/>
    <w:rsid w:val="00CF0D45"/>
    <w:rsid w:val="00CF1D45"/>
    <w:rsid w:val="00CF44C7"/>
    <w:rsid w:val="00CF5890"/>
    <w:rsid w:val="00CF6F62"/>
    <w:rsid w:val="00CF7A2A"/>
    <w:rsid w:val="00D02B6C"/>
    <w:rsid w:val="00D04556"/>
    <w:rsid w:val="00D04676"/>
    <w:rsid w:val="00D11C23"/>
    <w:rsid w:val="00D122ED"/>
    <w:rsid w:val="00D13BFF"/>
    <w:rsid w:val="00D1467D"/>
    <w:rsid w:val="00D164C5"/>
    <w:rsid w:val="00D2074A"/>
    <w:rsid w:val="00D222A0"/>
    <w:rsid w:val="00D23762"/>
    <w:rsid w:val="00D23822"/>
    <w:rsid w:val="00D3021E"/>
    <w:rsid w:val="00D341A3"/>
    <w:rsid w:val="00D34972"/>
    <w:rsid w:val="00D402BD"/>
    <w:rsid w:val="00D407D3"/>
    <w:rsid w:val="00D449D3"/>
    <w:rsid w:val="00D475E2"/>
    <w:rsid w:val="00D47DA3"/>
    <w:rsid w:val="00D56BEF"/>
    <w:rsid w:val="00D63B6E"/>
    <w:rsid w:val="00D6447F"/>
    <w:rsid w:val="00D64EF3"/>
    <w:rsid w:val="00D700DD"/>
    <w:rsid w:val="00D71765"/>
    <w:rsid w:val="00D72003"/>
    <w:rsid w:val="00D772BF"/>
    <w:rsid w:val="00D8132F"/>
    <w:rsid w:val="00D81B1D"/>
    <w:rsid w:val="00D8240D"/>
    <w:rsid w:val="00D82BAB"/>
    <w:rsid w:val="00D82F22"/>
    <w:rsid w:val="00D857C0"/>
    <w:rsid w:val="00D85EE3"/>
    <w:rsid w:val="00D92631"/>
    <w:rsid w:val="00D942FE"/>
    <w:rsid w:val="00D945A8"/>
    <w:rsid w:val="00D9463E"/>
    <w:rsid w:val="00D979C8"/>
    <w:rsid w:val="00DA0463"/>
    <w:rsid w:val="00DA0621"/>
    <w:rsid w:val="00DA12B7"/>
    <w:rsid w:val="00DA27C1"/>
    <w:rsid w:val="00DA331B"/>
    <w:rsid w:val="00DA5F1F"/>
    <w:rsid w:val="00DA5FB7"/>
    <w:rsid w:val="00DA7E5E"/>
    <w:rsid w:val="00DB0003"/>
    <w:rsid w:val="00DB089B"/>
    <w:rsid w:val="00DB18F3"/>
    <w:rsid w:val="00DB4BEF"/>
    <w:rsid w:val="00DB6277"/>
    <w:rsid w:val="00DB7C34"/>
    <w:rsid w:val="00DC05FC"/>
    <w:rsid w:val="00DC3A87"/>
    <w:rsid w:val="00DC478A"/>
    <w:rsid w:val="00DC7212"/>
    <w:rsid w:val="00DD3CD9"/>
    <w:rsid w:val="00DD52DA"/>
    <w:rsid w:val="00DD6580"/>
    <w:rsid w:val="00DD6A1A"/>
    <w:rsid w:val="00DE20E3"/>
    <w:rsid w:val="00DE5384"/>
    <w:rsid w:val="00DE59E2"/>
    <w:rsid w:val="00DE6785"/>
    <w:rsid w:val="00DF1F7E"/>
    <w:rsid w:val="00DF29BA"/>
    <w:rsid w:val="00DF3127"/>
    <w:rsid w:val="00E00685"/>
    <w:rsid w:val="00E05ABD"/>
    <w:rsid w:val="00E07B96"/>
    <w:rsid w:val="00E07C12"/>
    <w:rsid w:val="00E07D35"/>
    <w:rsid w:val="00E07F4C"/>
    <w:rsid w:val="00E13C1B"/>
    <w:rsid w:val="00E14CDC"/>
    <w:rsid w:val="00E14F2A"/>
    <w:rsid w:val="00E208DB"/>
    <w:rsid w:val="00E248F0"/>
    <w:rsid w:val="00E25F39"/>
    <w:rsid w:val="00E355B3"/>
    <w:rsid w:val="00E35A37"/>
    <w:rsid w:val="00E35B87"/>
    <w:rsid w:val="00E4508F"/>
    <w:rsid w:val="00E4526B"/>
    <w:rsid w:val="00E45F9A"/>
    <w:rsid w:val="00E462C3"/>
    <w:rsid w:val="00E50B75"/>
    <w:rsid w:val="00E51ABA"/>
    <w:rsid w:val="00E54877"/>
    <w:rsid w:val="00E548BA"/>
    <w:rsid w:val="00E57ABE"/>
    <w:rsid w:val="00E61364"/>
    <w:rsid w:val="00E829B4"/>
    <w:rsid w:val="00E834DD"/>
    <w:rsid w:val="00E875E7"/>
    <w:rsid w:val="00E93B58"/>
    <w:rsid w:val="00E97833"/>
    <w:rsid w:val="00EB0003"/>
    <w:rsid w:val="00EB0598"/>
    <w:rsid w:val="00EB2B0F"/>
    <w:rsid w:val="00EB2CCF"/>
    <w:rsid w:val="00EB32CC"/>
    <w:rsid w:val="00EB5E80"/>
    <w:rsid w:val="00EB6177"/>
    <w:rsid w:val="00EB73E8"/>
    <w:rsid w:val="00EC3A66"/>
    <w:rsid w:val="00EC49C1"/>
    <w:rsid w:val="00ED1773"/>
    <w:rsid w:val="00ED1B58"/>
    <w:rsid w:val="00ED38FD"/>
    <w:rsid w:val="00ED5753"/>
    <w:rsid w:val="00ED7D3B"/>
    <w:rsid w:val="00EE30E1"/>
    <w:rsid w:val="00EE4320"/>
    <w:rsid w:val="00EE7971"/>
    <w:rsid w:val="00EF0B8B"/>
    <w:rsid w:val="00EF12B9"/>
    <w:rsid w:val="00EF13A2"/>
    <w:rsid w:val="00EF32A9"/>
    <w:rsid w:val="00EF41B3"/>
    <w:rsid w:val="00F00511"/>
    <w:rsid w:val="00F053E0"/>
    <w:rsid w:val="00F05ABB"/>
    <w:rsid w:val="00F06826"/>
    <w:rsid w:val="00F0731A"/>
    <w:rsid w:val="00F07761"/>
    <w:rsid w:val="00F07EC1"/>
    <w:rsid w:val="00F10B38"/>
    <w:rsid w:val="00F131E9"/>
    <w:rsid w:val="00F172E3"/>
    <w:rsid w:val="00F1799E"/>
    <w:rsid w:val="00F2125A"/>
    <w:rsid w:val="00F21600"/>
    <w:rsid w:val="00F219B1"/>
    <w:rsid w:val="00F22BDF"/>
    <w:rsid w:val="00F2516E"/>
    <w:rsid w:val="00F26BCF"/>
    <w:rsid w:val="00F27CDD"/>
    <w:rsid w:val="00F31272"/>
    <w:rsid w:val="00F31D56"/>
    <w:rsid w:val="00F33E82"/>
    <w:rsid w:val="00F33F76"/>
    <w:rsid w:val="00F34352"/>
    <w:rsid w:val="00F3713B"/>
    <w:rsid w:val="00F44C12"/>
    <w:rsid w:val="00F504D8"/>
    <w:rsid w:val="00F56B2C"/>
    <w:rsid w:val="00F56CA8"/>
    <w:rsid w:val="00F60C20"/>
    <w:rsid w:val="00F60E4D"/>
    <w:rsid w:val="00F63043"/>
    <w:rsid w:val="00F63379"/>
    <w:rsid w:val="00F70C82"/>
    <w:rsid w:val="00F7206D"/>
    <w:rsid w:val="00F75265"/>
    <w:rsid w:val="00F77C05"/>
    <w:rsid w:val="00F77F5C"/>
    <w:rsid w:val="00F9205B"/>
    <w:rsid w:val="00F959EE"/>
    <w:rsid w:val="00F97107"/>
    <w:rsid w:val="00FA4B9A"/>
    <w:rsid w:val="00FA6168"/>
    <w:rsid w:val="00FA7E99"/>
    <w:rsid w:val="00FB0138"/>
    <w:rsid w:val="00FB09A3"/>
    <w:rsid w:val="00FB63D9"/>
    <w:rsid w:val="00FC044E"/>
    <w:rsid w:val="00FC2D62"/>
    <w:rsid w:val="00FC2E9B"/>
    <w:rsid w:val="00FC34AF"/>
    <w:rsid w:val="00FC39AA"/>
    <w:rsid w:val="00FC4C92"/>
    <w:rsid w:val="00FD0446"/>
    <w:rsid w:val="00FD2696"/>
    <w:rsid w:val="00FD547A"/>
    <w:rsid w:val="00FD5DFF"/>
    <w:rsid w:val="00FD60BA"/>
    <w:rsid w:val="00FD68C1"/>
    <w:rsid w:val="00FD7645"/>
    <w:rsid w:val="00FD7801"/>
    <w:rsid w:val="00FE1681"/>
    <w:rsid w:val="00FE197B"/>
    <w:rsid w:val="00FE22F1"/>
    <w:rsid w:val="00FE3D87"/>
    <w:rsid w:val="00FE4C7A"/>
    <w:rsid w:val="00FF0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F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9760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C3237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FD5DFF"/>
    <w:pPr>
      <w:keepNext/>
      <w:outlineLvl w:val="6"/>
    </w:pPr>
    <w:rPr>
      <w:sz w:val="28"/>
    </w:rPr>
  </w:style>
  <w:style w:type="paragraph" w:styleId="8">
    <w:name w:val="heading 8"/>
    <w:basedOn w:val="a"/>
    <w:next w:val="a"/>
    <w:link w:val="80"/>
    <w:uiPriority w:val="9"/>
    <w:unhideWhenUsed/>
    <w:qFormat/>
    <w:rsid w:val="00FE4C7A"/>
    <w:pPr>
      <w:keepNext/>
      <w:keepLines/>
      <w:spacing w:before="200" w:line="276" w:lineRule="auto"/>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D5DFF"/>
    <w:rPr>
      <w:rFonts w:ascii="Times New Roman" w:eastAsia="Times New Roman" w:hAnsi="Times New Roman" w:cs="Times New Roman"/>
      <w:sz w:val="28"/>
      <w:szCs w:val="20"/>
      <w:lang w:eastAsia="ru-RU"/>
    </w:rPr>
  </w:style>
  <w:style w:type="paragraph" w:styleId="a3">
    <w:name w:val="Body Text"/>
    <w:basedOn w:val="a"/>
    <w:link w:val="a4"/>
    <w:semiHidden/>
    <w:rsid w:val="00FD5DFF"/>
    <w:rPr>
      <w:sz w:val="28"/>
    </w:rPr>
  </w:style>
  <w:style w:type="character" w:customStyle="1" w:styleId="a4">
    <w:name w:val="Основной текст Знак"/>
    <w:basedOn w:val="a0"/>
    <w:link w:val="a3"/>
    <w:semiHidden/>
    <w:rsid w:val="00FD5DFF"/>
    <w:rPr>
      <w:rFonts w:ascii="Times New Roman" w:eastAsia="Times New Roman" w:hAnsi="Times New Roman" w:cs="Times New Roman"/>
      <w:sz w:val="28"/>
      <w:szCs w:val="20"/>
      <w:lang w:eastAsia="ru-RU"/>
    </w:rPr>
  </w:style>
  <w:style w:type="paragraph" w:styleId="a5">
    <w:name w:val="Body Text Indent"/>
    <w:basedOn w:val="a"/>
    <w:link w:val="a6"/>
    <w:semiHidden/>
    <w:rsid w:val="00FD5DFF"/>
    <w:pPr>
      <w:ind w:left="709" w:firstLine="709"/>
    </w:pPr>
    <w:rPr>
      <w:sz w:val="28"/>
    </w:rPr>
  </w:style>
  <w:style w:type="character" w:customStyle="1" w:styleId="a6">
    <w:name w:val="Основной текст с отступом Знак"/>
    <w:basedOn w:val="a0"/>
    <w:link w:val="a5"/>
    <w:semiHidden/>
    <w:rsid w:val="00FD5DFF"/>
    <w:rPr>
      <w:rFonts w:ascii="Times New Roman" w:eastAsia="Times New Roman" w:hAnsi="Times New Roman" w:cs="Times New Roman"/>
      <w:sz w:val="28"/>
      <w:szCs w:val="20"/>
      <w:lang w:eastAsia="ru-RU"/>
    </w:rPr>
  </w:style>
  <w:style w:type="paragraph" w:styleId="a7">
    <w:name w:val="List Paragraph"/>
    <w:basedOn w:val="a"/>
    <w:uiPriority w:val="34"/>
    <w:qFormat/>
    <w:rsid w:val="00FD5DFF"/>
    <w:pPr>
      <w:ind w:left="720"/>
      <w:contextualSpacing/>
    </w:pPr>
  </w:style>
  <w:style w:type="paragraph" w:styleId="a8">
    <w:name w:val="header"/>
    <w:basedOn w:val="a"/>
    <w:link w:val="a9"/>
    <w:uiPriority w:val="99"/>
    <w:semiHidden/>
    <w:unhideWhenUsed/>
    <w:rsid w:val="00D47DA3"/>
    <w:pPr>
      <w:tabs>
        <w:tab w:val="center" w:pos="4677"/>
        <w:tab w:val="right" w:pos="9355"/>
      </w:tabs>
    </w:pPr>
  </w:style>
  <w:style w:type="character" w:customStyle="1" w:styleId="a9">
    <w:name w:val="Верхний колонтитул Знак"/>
    <w:basedOn w:val="a0"/>
    <w:link w:val="a8"/>
    <w:uiPriority w:val="99"/>
    <w:semiHidden/>
    <w:rsid w:val="00D47DA3"/>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D47DA3"/>
    <w:pPr>
      <w:tabs>
        <w:tab w:val="center" w:pos="4677"/>
        <w:tab w:val="right" w:pos="9355"/>
      </w:tabs>
    </w:pPr>
  </w:style>
  <w:style w:type="character" w:customStyle="1" w:styleId="ab">
    <w:name w:val="Нижний колонтитул Знак"/>
    <w:basedOn w:val="a0"/>
    <w:link w:val="aa"/>
    <w:uiPriority w:val="99"/>
    <w:rsid w:val="00D47DA3"/>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rsid w:val="00FE4C7A"/>
    <w:rPr>
      <w:rFonts w:asciiTheme="majorHAnsi" w:eastAsiaTheme="majorEastAsia" w:hAnsiTheme="majorHAnsi" w:cstheme="majorBidi"/>
      <w:color w:val="404040" w:themeColor="text1" w:themeTint="BF"/>
      <w:sz w:val="20"/>
      <w:szCs w:val="20"/>
      <w:lang w:eastAsia="ru-RU"/>
    </w:rPr>
  </w:style>
  <w:style w:type="character" w:styleId="ac">
    <w:name w:val="Hyperlink"/>
    <w:basedOn w:val="a0"/>
    <w:uiPriority w:val="99"/>
    <w:unhideWhenUsed/>
    <w:rsid w:val="00FE4C7A"/>
    <w:rPr>
      <w:color w:val="0000FF" w:themeColor="hyperlink"/>
      <w:u w:val="single"/>
    </w:rPr>
  </w:style>
  <w:style w:type="paragraph" w:customStyle="1" w:styleId="s1">
    <w:name w:val="s_1"/>
    <w:basedOn w:val="a"/>
    <w:uiPriority w:val="99"/>
    <w:rsid w:val="00FE4C7A"/>
    <w:pPr>
      <w:spacing w:before="100" w:beforeAutospacing="1" w:after="100" w:afterAutospacing="1"/>
    </w:pPr>
    <w:rPr>
      <w:szCs w:val="24"/>
    </w:rPr>
  </w:style>
  <w:style w:type="character" w:customStyle="1" w:styleId="apple-converted-space">
    <w:name w:val="apple-converted-space"/>
    <w:basedOn w:val="a0"/>
    <w:rsid w:val="00FE4C7A"/>
  </w:style>
  <w:style w:type="character" w:customStyle="1" w:styleId="FontStyle52">
    <w:name w:val="Font Style52"/>
    <w:basedOn w:val="a0"/>
    <w:uiPriority w:val="99"/>
    <w:rsid w:val="00FE4C7A"/>
    <w:rPr>
      <w:rFonts w:ascii="Times New Roman" w:hAnsi="Times New Roman" w:cs="Times New Roman" w:hint="default"/>
      <w:sz w:val="22"/>
      <w:szCs w:val="22"/>
    </w:rPr>
  </w:style>
  <w:style w:type="paragraph" w:customStyle="1" w:styleId="Style15">
    <w:name w:val="Style15"/>
    <w:basedOn w:val="a"/>
    <w:uiPriority w:val="99"/>
    <w:rsid w:val="00FE4C7A"/>
    <w:pPr>
      <w:widowControl w:val="0"/>
      <w:autoSpaceDE w:val="0"/>
      <w:autoSpaceDN w:val="0"/>
      <w:adjustRightInd w:val="0"/>
    </w:pPr>
    <w:rPr>
      <w:szCs w:val="24"/>
    </w:rPr>
  </w:style>
  <w:style w:type="paragraph" w:customStyle="1" w:styleId="ConsNonformat">
    <w:name w:val="ConsNonformat"/>
    <w:rsid w:val="00FE4C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38">
    <w:name w:val="Font Style38"/>
    <w:basedOn w:val="a0"/>
    <w:uiPriority w:val="99"/>
    <w:rsid w:val="00FE4C7A"/>
    <w:rPr>
      <w:rFonts w:ascii="Times New Roman" w:hAnsi="Times New Roman" w:cs="Times New Roman" w:hint="default"/>
      <w:sz w:val="22"/>
      <w:szCs w:val="22"/>
    </w:rPr>
  </w:style>
  <w:style w:type="table" w:styleId="ad">
    <w:name w:val="Table Grid"/>
    <w:basedOn w:val="a1"/>
    <w:uiPriority w:val="59"/>
    <w:rsid w:val="00C70B0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Таблицы (моноширинный)"/>
    <w:basedOn w:val="a"/>
    <w:next w:val="a"/>
    <w:uiPriority w:val="99"/>
    <w:rsid w:val="00C70B03"/>
    <w:pPr>
      <w:widowControl w:val="0"/>
      <w:autoSpaceDE w:val="0"/>
      <w:autoSpaceDN w:val="0"/>
      <w:adjustRightInd w:val="0"/>
      <w:jc w:val="both"/>
    </w:pPr>
    <w:rPr>
      <w:rFonts w:ascii="Courier New" w:hAnsi="Courier New" w:cs="Courier New"/>
      <w:sz w:val="20"/>
    </w:rPr>
  </w:style>
  <w:style w:type="paragraph" w:customStyle="1" w:styleId="Style29">
    <w:name w:val="Style29"/>
    <w:basedOn w:val="a"/>
    <w:uiPriority w:val="99"/>
    <w:rsid w:val="00C70B03"/>
    <w:pPr>
      <w:widowControl w:val="0"/>
      <w:autoSpaceDE w:val="0"/>
      <w:autoSpaceDN w:val="0"/>
      <w:adjustRightInd w:val="0"/>
    </w:pPr>
    <w:rPr>
      <w:szCs w:val="24"/>
    </w:rPr>
  </w:style>
  <w:style w:type="paragraph" w:customStyle="1" w:styleId="Style31">
    <w:name w:val="Style31"/>
    <w:basedOn w:val="a"/>
    <w:uiPriority w:val="99"/>
    <w:rsid w:val="00C70B03"/>
    <w:pPr>
      <w:widowControl w:val="0"/>
      <w:autoSpaceDE w:val="0"/>
      <w:autoSpaceDN w:val="0"/>
      <w:adjustRightInd w:val="0"/>
    </w:pPr>
    <w:rPr>
      <w:szCs w:val="24"/>
    </w:rPr>
  </w:style>
  <w:style w:type="paragraph" w:customStyle="1" w:styleId="Style22">
    <w:name w:val="Style22"/>
    <w:basedOn w:val="a"/>
    <w:uiPriority w:val="99"/>
    <w:rsid w:val="00C70B03"/>
    <w:pPr>
      <w:widowControl w:val="0"/>
      <w:autoSpaceDE w:val="0"/>
      <w:autoSpaceDN w:val="0"/>
      <w:adjustRightInd w:val="0"/>
    </w:pPr>
    <w:rPr>
      <w:szCs w:val="24"/>
    </w:rPr>
  </w:style>
  <w:style w:type="paragraph" w:customStyle="1" w:styleId="Style18">
    <w:name w:val="Style18"/>
    <w:basedOn w:val="a"/>
    <w:uiPriority w:val="99"/>
    <w:rsid w:val="00C70B03"/>
    <w:pPr>
      <w:widowControl w:val="0"/>
      <w:autoSpaceDE w:val="0"/>
      <w:autoSpaceDN w:val="0"/>
      <w:adjustRightInd w:val="0"/>
    </w:pPr>
    <w:rPr>
      <w:szCs w:val="24"/>
    </w:rPr>
  </w:style>
  <w:style w:type="paragraph" w:customStyle="1" w:styleId="ConsPlusNonformat">
    <w:name w:val="ConsPlusNonformat"/>
    <w:rsid w:val="00C70B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link w:val="af0"/>
    <w:uiPriority w:val="1"/>
    <w:qFormat/>
    <w:rsid w:val="009D1290"/>
    <w:pPr>
      <w:spacing w:after="0" w:line="240" w:lineRule="auto"/>
    </w:pPr>
    <w:rPr>
      <w:rFonts w:eastAsiaTheme="minorEastAsia"/>
      <w:lang w:eastAsia="ru-RU"/>
    </w:rPr>
  </w:style>
  <w:style w:type="paragraph" w:styleId="af1">
    <w:name w:val="Title"/>
    <w:basedOn w:val="a"/>
    <w:link w:val="af2"/>
    <w:uiPriority w:val="99"/>
    <w:qFormat/>
    <w:rsid w:val="009D1290"/>
    <w:pPr>
      <w:widowControl w:val="0"/>
      <w:shd w:val="clear" w:color="auto" w:fill="FFFFFF"/>
      <w:autoSpaceDE w:val="0"/>
      <w:autoSpaceDN w:val="0"/>
      <w:adjustRightInd w:val="0"/>
      <w:ind w:left="120"/>
      <w:jc w:val="center"/>
    </w:pPr>
    <w:rPr>
      <w:b/>
      <w:color w:val="000000"/>
      <w:spacing w:val="-3"/>
      <w:sz w:val="30"/>
    </w:rPr>
  </w:style>
  <w:style w:type="character" w:customStyle="1" w:styleId="af2">
    <w:name w:val="Название Знак"/>
    <w:basedOn w:val="a0"/>
    <w:link w:val="af1"/>
    <w:uiPriority w:val="99"/>
    <w:rsid w:val="009D1290"/>
    <w:rPr>
      <w:rFonts w:ascii="Times New Roman" w:eastAsia="Times New Roman" w:hAnsi="Times New Roman" w:cs="Times New Roman"/>
      <w:b/>
      <w:color w:val="000000"/>
      <w:spacing w:val="-3"/>
      <w:sz w:val="30"/>
      <w:szCs w:val="20"/>
      <w:shd w:val="clear" w:color="auto" w:fill="FFFFFF"/>
      <w:lang w:eastAsia="ru-RU"/>
    </w:rPr>
  </w:style>
  <w:style w:type="character" w:customStyle="1" w:styleId="10">
    <w:name w:val="Заголовок 1 Знак"/>
    <w:basedOn w:val="a0"/>
    <w:link w:val="1"/>
    <w:uiPriority w:val="9"/>
    <w:rsid w:val="0097601C"/>
    <w:rPr>
      <w:rFonts w:asciiTheme="majorHAnsi" w:eastAsiaTheme="majorEastAsia" w:hAnsiTheme="majorHAnsi" w:cstheme="majorBidi"/>
      <w:b/>
      <w:bCs/>
      <w:color w:val="365F91" w:themeColor="accent1" w:themeShade="BF"/>
      <w:sz w:val="28"/>
      <w:szCs w:val="28"/>
      <w:lang w:eastAsia="ru-RU"/>
    </w:rPr>
  </w:style>
  <w:style w:type="character" w:customStyle="1" w:styleId="af3">
    <w:name w:val="Гипертекстовая ссылка"/>
    <w:basedOn w:val="a0"/>
    <w:uiPriority w:val="99"/>
    <w:rsid w:val="0097601C"/>
    <w:rPr>
      <w:rFonts w:cs="Times New Roman"/>
      <w:color w:val="106BBE"/>
    </w:rPr>
  </w:style>
  <w:style w:type="character" w:customStyle="1" w:styleId="50">
    <w:name w:val="Заголовок 5 Знак"/>
    <w:basedOn w:val="a0"/>
    <w:link w:val="5"/>
    <w:uiPriority w:val="9"/>
    <w:semiHidden/>
    <w:rsid w:val="00C3237B"/>
    <w:rPr>
      <w:rFonts w:asciiTheme="majorHAnsi" w:eastAsiaTheme="majorEastAsia" w:hAnsiTheme="majorHAnsi" w:cstheme="majorBidi"/>
      <w:color w:val="243F60" w:themeColor="accent1" w:themeShade="7F"/>
      <w:sz w:val="24"/>
      <w:szCs w:val="20"/>
      <w:lang w:eastAsia="ru-RU"/>
    </w:rPr>
  </w:style>
  <w:style w:type="character" w:styleId="af4">
    <w:name w:val="Subtle Emphasis"/>
    <w:basedOn w:val="a0"/>
    <w:uiPriority w:val="19"/>
    <w:qFormat/>
    <w:rsid w:val="00554E38"/>
    <w:rPr>
      <w:i/>
      <w:iCs/>
      <w:color w:val="808080" w:themeColor="text1" w:themeTint="7F"/>
    </w:rPr>
  </w:style>
  <w:style w:type="paragraph" w:customStyle="1" w:styleId="ConsPlusTitle">
    <w:name w:val="ConsPlusTitle"/>
    <w:rsid w:val="00290D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basedOn w:val="a"/>
    <w:rsid w:val="0058194E"/>
    <w:pPr>
      <w:spacing w:before="100" w:beforeAutospacing="1" w:after="100" w:afterAutospacing="1"/>
    </w:pPr>
    <w:rPr>
      <w:szCs w:val="24"/>
    </w:rPr>
  </w:style>
  <w:style w:type="character" w:styleId="af5">
    <w:name w:val="FollowedHyperlink"/>
    <w:basedOn w:val="a0"/>
    <w:uiPriority w:val="99"/>
    <w:semiHidden/>
    <w:unhideWhenUsed/>
    <w:rsid w:val="009B6E81"/>
    <w:rPr>
      <w:color w:val="800080" w:themeColor="followedHyperlink"/>
      <w:u w:val="single"/>
    </w:rPr>
  </w:style>
  <w:style w:type="character" w:customStyle="1" w:styleId="af0">
    <w:name w:val="Без интервала Знак"/>
    <w:basedOn w:val="a0"/>
    <w:link w:val="af"/>
    <w:uiPriority w:val="1"/>
    <w:rsid w:val="001E159E"/>
    <w:rPr>
      <w:rFonts w:eastAsiaTheme="minorEastAsia"/>
      <w:lang w:eastAsia="ru-RU"/>
    </w:rPr>
  </w:style>
  <w:style w:type="character" w:customStyle="1" w:styleId="4">
    <w:name w:val="Основной текст (4)_"/>
    <w:basedOn w:val="a0"/>
    <w:link w:val="40"/>
    <w:locked/>
    <w:rsid w:val="001E159E"/>
    <w:rPr>
      <w:b/>
      <w:bCs/>
      <w:shd w:val="clear" w:color="auto" w:fill="FFFFFF"/>
    </w:rPr>
  </w:style>
  <w:style w:type="paragraph" w:customStyle="1" w:styleId="40">
    <w:name w:val="Основной текст (4)"/>
    <w:basedOn w:val="a"/>
    <w:link w:val="4"/>
    <w:rsid w:val="001E159E"/>
    <w:pPr>
      <w:shd w:val="clear" w:color="auto" w:fill="FFFFFF"/>
      <w:spacing w:after="200" w:line="0" w:lineRule="atLeast"/>
    </w:pPr>
    <w:rPr>
      <w:rFonts w:asciiTheme="minorHAnsi" w:eastAsiaTheme="minorHAnsi" w:hAnsiTheme="minorHAnsi" w:cstheme="minorBidi"/>
      <w:b/>
      <w:bCs/>
      <w:sz w:val="22"/>
      <w:szCs w:val="22"/>
      <w:lang w:eastAsia="en-US"/>
    </w:rPr>
  </w:style>
  <w:style w:type="character" w:customStyle="1" w:styleId="2Exact">
    <w:name w:val="Основной текст (2) Exact"/>
    <w:basedOn w:val="a0"/>
    <w:rsid w:val="001E159E"/>
    <w:rPr>
      <w:rFonts w:ascii="Times New Roman" w:hAnsi="Times New Roman" w:cs="Times New Roman" w:hint="default"/>
      <w:b w:val="0"/>
      <w:bCs w:val="0"/>
      <w:i w:val="0"/>
      <w:iCs w:val="0"/>
      <w:smallCaps w:val="0"/>
      <w:strike w:val="0"/>
      <w:dstrike w:val="0"/>
      <w:u w:val="none"/>
      <w:effect w:val="none"/>
    </w:rPr>
  </w:style>
  <w:style w:type="character" w:customStyle="1" w:styleId="213pt">
    <w:name w:val="Основной текст (2) + 13 pt"/>
    <w:aliases w:val="Полужирный,Масштаб 75% Exact"/>
    <w:basedOn w:val="a0"/>
    <w:rsid w:val="001E159E"/>
    <w:rPr>
      <w:rFonts w:ascii="Times New Roman" w:hAnsi="Times New Roman" w:cs="Times New Roman" w:hint="default"/>
      <w:b/>
      <w:bCs/>
      <w:i w:val="0"/>
      <w:iCs w:val="0"/>
      <w:smallCaps w:val="0"/>
      <w:strike w:val="0"/>
      <w:dstrike w:val="0"/>
      <w:color w:val="000000"/>
      <w:spacing w:val="0"/>
      <w:position w:val="0"/>
      <w:u w:val="none"/>
      <w:effect w:val="none"/>
    </w:rPr>
  </w:style>
  <w:style w:type="character" w:customStyle="1" w:styleId="9">
    <w:name w:val="Основной текст (9)"/>
    <w:basedOn w:val="a0"/>
    <w:rsid w:val="001E159E"/>
    <w:rPr>
      <w:rFonts w:ascii="Times New Roman" w:hAnsi="Times New Roman" w:cs="Times New Roman" w:hint="default"/>
      <w:b/>
      <w:bCs/>
      <w:i w:val="0"/>
      <w:iCs w:val="0"/>
      <w:smallCaps w:val="0"/>
      <w:color w:val="000000"/>
      <w:spacing w:val="0"/>
      <w:position w:val="0"/>
      <w:u w:val="single"/>
    </w:rPr>
  </w:style>
  <w:style w:type="paragraph" w:styleId="af6">
    <w:name w:val="Normal (Web)"/>
    <w:basedOn w:val="a"/>
    <w:uiPriority w:val="99"/>
    <w:unhideWhenUsed/>
    <w:rsid w:val="004040DA"/>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224218378">
      <w:bodyDiv w:val="1"/>
      <w:marLeft w:val="0"/>
      <w:marRight w:val="0"/>
      <w:marTop w:val="0"/>
      <w:marBottom w:val="0"/>
      <w:divBdr>
        <w:top w:val="none" w:sz="0" w:space="0" w:color="auto"/>
        <w:left w:val="none" w:sz="0" w:space="0" w:color="auto"/>
        <w:bottom w:val="none" w:sz="0" w:space="0" w:color="auto"/>
        <w:right w:val="none" w:sz="0" w:space="0" w:color="auto"/>
      </w:divBdr>
    </w:div>
    <w:div w:id="272325150">
      <w:bodyDiv w:val="1"/>
      <w:marLeft w:val="0"/>
      <w:marRight w:val="0"/>
      <w:marTop w:val="0"/>
      <w:marBottom w:val="0"/>
      <w:divBdr>
        <w:top w:val="none" w:sz="0" w:space="0" w:color="auto"/>
        <w:left w:val="none" w:sz="0" w:space="0" w:color="auto"/>
        <w:bottom w:val="none" w:sz="0" w:space="0" w:color="auto"/>
        <w:right w:val="none" w:sz="0" w:space="0" w:color="auto"/>
      </w:divBdr>
    </w:div>
    <w:div w:id="682709446">
      <w:bodyDiv w:val="1"/>
      <w:marLeft w:val="0"/>
      <w:marRight w:val="0"/>
      <w:marTop w:val="0"/>
      <w:marBottom w:val="0"/>
      <w:divBdr>
        <w:top w:val="none" w:sz="0" w:space="0" w:color="auto"/>
        <w:left w:val="none" w:sz="0" w:space="0" w:color="auto"/>
        <w:bottom w:val="none" w:sz="0" w:space="0" w:color="auto"/>
        <w:right w:val="none" w:sz="0" w:space="0" w:color="auto"/>
      </w:divBdr>
    </w:div>
    <w:div w:id="847600808">
      <w:bodyDiv w:val="1"/>
      <w:marLeft w:val="0"/>
      <w:marRight w:val="0"/>
      <w:marTop w:val="0"/>
      <w:marBottom w:val="0"/>
      <w:divBdr>
        <w:top w:val="none" w:sz="0" w:space="0" w:color="auto"/>
        <w:left w:val="none" w:sz="0" w:space="0" w:color="auto"/>
        <w:bottom w:val="none" w:sz="0" w:space="0" w:color="auto"/>
        <w:right w:val="none" w:sz="0" w:space="0" w:color="auto"/>
      </w:divBdr>
    </w:div>
    <w:div w:id="1197768431">
      <w:bodyDiv w:val="1"/>
      <w:marLeft w:val="0"/>
      <w:marRight w:val="0"/>
      <w:marTop w:val="0"/>
      <w:marBottom w:val="0"/>
      <w:divBdr>
        <w:top w:val="none" w:sz="0" w:space="0" w:color="auto"/>
        <w:left w:val="none" w:sz="0" w:space="0" w:color="auto"/>
        <w:bottom w:val="none" w:sz="0" w:space="0" w:color="auto"/>
        <w:right w:val="none" w:sz="0" w:space="0" w:color="auto"/>
      </w:divBdr>
    </w:div>
    <w:div w:id="1570574184">
      <w:bodyDiv w:val="1"/>
      <w:marLeft w:val="0"/>
      <w:marRight w:val="0"/>
      <w:marTop w:val="0"/>
      <w:marBottom w:val="0"/>
      <w:divBdr>
        <w:top w:val="none" w:sz="0" w:space="0" w:color="auto"/>
        <w:left w:val="none" w:sz="0" w:space="0" w:color="auto"/>
        <w:bottom w:val="none" w:sz="0" w:space="0" w:color="auto"/>
        <w:right w:val="none" w:sz="0" w:space="0" w:color="auto"/>
      </w:divBdr>
    </w:div>
    <w:div w:id="1663266572">
      <w:bodyDiv w:val="1"/>
      <w:marLeft w:val="0"/>
      <w:marRight w:val="0"/>
      <w:marTop w:val="0"/>
      <w:marBottom w:val="0"/>
      <w:divBdr>
        <w:top w:val="none" w:sz="0" w:space="0" w:color="auto"/>
        <w:left w:val="none" w:sz="0" w:space="0" w:color="auto"/>
        <w:bottom w:val="none" w:sz="0" w:space="0" w:color="auto"/>
        <w:right w:val="none" w:sz="0" w:space="0" w:color="auto"/>
      </w:divBdr>
    </w:div>
    <w:div w:id="1666976938">
      <w:bodyDiv w:val="1"/>
      <w:marLeft w:val="0"/>
      <w:marRight w:val="0"/>
      <w:marTop w:val="0"/>
      <w:marBottom w:val="0"/>
      <w:divBdr>
        <w:top w:val="none" w:sz="0" w:space="0" w:color="auto"/>
        <w:left w:val="none" w:sz="0" w:space="0" w:color="auto"/>
        <w:bottom w:val="none" w:sz="0" w:space="0" w:color="auto"/>
        <w:right w:val="none" w:sz="0" w:space="0" w:color="auto"/>
      </w:divBdr>
    </w:div>
    <w:div w:id="1938514935">
      <w:bodyDiv w:val="1"/>
      <w:marLeft w:val="0"/>
      <w:marRight w:val="0"/>
      <w:marTop w:val="0"/>
      <w:marBottom w:val="0"/>
      <w:divBdr>
        <w:top w:val="none" w:sz="0" w:space="0" w:color="auto"/>
        <w:left w:val="none" w:sz="0" w:space="0" w:color="auto"/>
        <w:bottom w:val="none" w:sz="0" w:space="0" w:color="auto"/>
        <w:right w:val="none" w:sz="0" w:space="0" w:color="auto"/>
      </w:divBdr>
    </w:div>
    <w:div w:id="21206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volodina\&#1042;&#1093;&#1086;&#1076;&#1103;&#1097;&#1080;&#1077;%20&#1076;&#1086;&#1082;&#1091;&#1084;&#1077;&#1085;&#1090;&#1099;%202016%20&#1075;&#1086;&#1076;\&#1053;&#1086;&#1074;&#1099;&#1077;%20&#1086;&#1073;&#1088;&#1072;&#1079;&#1094;&#1099;%20&#1076;&#1086;&#1082;&#1091;&#1084;&#1077;&#1085;&#1090;&#1086;&#1074;\_&#1054;&#1073;&#1088;&#1072;&#1079;&#1077;&#1094;%20&#1087;&#1088;&#1080;&#1082;&#1072;&#1079;&#1072;%20&#1089;%20&#1083;&#1086;&#1075;&#1086;&#1090;&#1080;&#1087;&#1086;&#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6674-E048-4CCB-B1F4-9B06523D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_Образец приказа с логотипом</Template>
  <TotalTime>15</TotalTime>
  <Pages>5</Pages>
  <Words>1571</Words>
  <Characters>8958</Characters>
  <Application>Microsoft Office Word</Application>
  <DocSecurity>8</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evolodina</dc:creator>
  <cp:lastModifiedBy>itrostyanskaya</cp:lastModifiedBy>
  <cp:revision>9</cp:revision>
  <cp:lastPrinted>2023-10-03T04:10:00Z</cp:lastPrinted>
  <dcterms:created xsi:type="dcterms:W3CDTF">2023-10-10T03:52:00Z</dcterms:created>
  <dcterms:modified xsi:type="dcterms:W3CDTF">2023-10-11T13:33:00Z</dcterms:modified>
</cp:coreProperties>
</file>