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4E" w:rsidRPr="00004FF5" w:rsidRDefault="00987EC8" w:rsidP="006149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 xml:space="preserve"> </w:t>
      </w:r>
      <w:r w:rsidR="00F17B9E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 xml:space="preserve">           </w:t>
      </w:r>
    </w:p>
    <w:p w:rsidR="004312D0" w:rsidRPr="001D50AB" w:rsidRDefault="004312D0" w:rsidP="0043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AB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4312D0" w:rsidRPr="001D50AB" w:rsidRDefault="004312D0" w:rsidP="0043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AB">
        <w:rPr>
          <w:rFonts w:ascii="Times New Roman" w:hAnsi="Times New Roman" w:cs="Times New Roman"/>
          <w:b/>
          <w:sz w:val="24"/>
          <w:szCs w:val="24"/>
        </w:rPr>
        <w:t>ГБУЗ АО «Центр</w:t>
      </w:r>
      <w:r w:rsidR="00370344">
        <w:rPr>
          <w:rFonts w:ascii="Times New Roman" w:hAnsi="Times New Roman" w:cs="Times New Roman"/>
          <w:b/>
          <w:sz w:val="24"/>
          <w:szCs w:val="24"/>
        </w:rPr>
        <w:t xml:space="preserve"> общественного здоровья и </w:t>
      </w:r>
      <w:r w:rsidRPr="001D50AB">
        <w:rPr>
          <w:rFonts w:ascii="Times New Roman" w:hAnsi="Times New Roman" w:cs="Times New Roman"/>
          <w:b/>
          <w:sz w:val="24"/>
          <w:szCs w:val="24"/>
        </w:rPr>
        <w:t>медицинской профилактики»</w:t>
      </w:r>
    </w:p>
    <w:p w:rsidR="004312D0" w:rsidRPr="00591CBC" w:rsidRDefault="004312D0" w:rsidP="005922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91CB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023341" cy="940279"/>
            <wp:effectExtent l="19050" t="0" r="5359" b="0"/>
            <wp:docPr id="7" name="Рисунок 1" descr="C:\Users\User\Desktop\грамота\лого 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а\лого И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38" cy="93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BC" w:rsidRPr="0061498E" w:rsidRDefault="004312D0" w:rsidP="004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149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ПРОФИЛАКТИКА ЗАБОЛЕВАНИЙ</w:t>
      </w:r>
    </w:p>
    <w:p w:rsidR="004312D0" w:rsidRPr="00591CBC" w:rsidRDefault="004312D0" w:rsidP="0043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9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ОРГАНОВ ПИЩЕВАРЕНИЯ</w:t>
      </w:r>
    </w:p>
    <w:p w:rsidR="004312D0" w:rsidRPr="00591CBC" w:rsidRDefault="004312D0" w:rsidP="005922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91CB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857350" cy="2254931"/>
            <wp:effectExtent l="19050" t="0" r="150" b="0"/>
            <wp:docPr id="6" name="Рисунок 4" descr="http://parventa.lv/_pu/6/69345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venta.lv/_pu/6/693459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76" cy="226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73" w:rsidRDefault="00952C73" w:rsidP="005922D4">
      <w:pPr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F31E28" w:rsidRPr="0061498E" w:rsidRDefault="00F31E28" w:rsidP="005907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Заболевания пищеварительной системы не только актуальны для всех групп населения, но и являются одними из самых </w:t>
      </w:r>
      <w:r w:rsidR="00E60AAB"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распространенных по сравнению с заболеваниями других органов. Кроме того, не оправдывается </w:t>
      </w:r>
      <w:proofErr w:type="gramStart"/>
      <w:r w:rsidR="00E60AAB"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расхожее</w:t>
      </w:r>
      <w:proofErr w:type="gramEnd"/>
      <w:r w:rsidR="00E60AAB"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мнение о том, что заболевания пищеварительной системы относятся скорее к неприятным, но при этом не очень опасным для жизни болезням:</w:t>
      </w:r>
      <w:r w:rsidR="009D0A51"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за прошедший год от заболеваний этой группы умерло более 5 тысяч человек.</w:t>
      </w:r>
    </w:p>
    <w:p w:rsidR="00D568D7" w:rsidRPr="0061498E" w:rsidRDefault="00D568D7" w:rsidP="005907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9D0A51" w:rsidRPr="0061498E" w:rsidRDefault="009D0A51" w:rsidP="005907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Немалую долю в общей статистике онкологических заболеваний также составляет смертность от злокачественных опухолей толстого кишечника и желудка – 12% от общего количества смертей от онкозаболеваний соответственно.</w:t>
      </w:r>
    </w:p>
    <w:p w:rsidR="00D568D7" w:rsidRPr="0061498E" w:rsidRDefault="00D568D7" w:rsidP="005907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9D0A51" w:rsidRPr="0061498E" w:rsidRDefault="009D0A51" w:rsidP="005907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Такие неутешительные показатели свидетельствуют о том, что соблюдение правил здорового образа жизни необходимо – именно этот фактор является решающим для здоровья пищеварительной системы.</w:t>
      </w:r>
    </w:p>
    <w:p w:rsidR="00D568D7" w:rsidRPr="0061498E" w:rsidRDefault="00D568D7" w:rsidP="005907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C910F7" w:rsidRPr="0061498E" w:rsidRDefault="00C910F7" w:rsidP="005907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Одними из самых первых признаков заболевания органов пищеварения являются изжога, желтый налет на языке, периодические боли в брюшной полости. Всегда стоит помнить, что лёгкие недомогания просто устранить, но они в итоге могут привести к более серьезным заболеваниям, таким как язва и рак.</w:t>
      </w:r>
    </w:p>
    <w:p w:rsidR="00C910F7" w:rsidRPr="0061498E" w:rsidRDefault="00C910F7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1BA5" w:rsidRPr="0061498E" w:rsidRDefault="00C910F7" w:rsidP="00771B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bdr w:val="none" w:sz="0" w:space="0" w:color="auto" w:frame="1"/>
          <w:lang w:eastAsia="ru-RU"/>
        </w:rPr>
      </w:pPr>
      <w:r w:rsidRPr="0061498E">
        <w:rPr>
          <w:rFonts w:ascii="Times New Roman" w:eastAsia="Times New Roman" w:hAnsi="Times New Roman" w:cs="Times New Roman"/>
          <w:b/>
          <w:color w:val="00B050"/>
          <w:bdr w:val="none" w:sz="0" w:space="0" w:color="auto" w:frame="1"/>
          <w:lang w:eastAsia="ru-RU"/>
        </w:rPr>
        <w:t xml:space="preserve">Всегда нужно следить и своевременно обращать внимание </w:t>
      </w:r>
    </w:p>
    <w:p w:rsidR="00C910F7" w:rsidRPr="0061498E" w:rsidRDefault="00C910F7" w:rsidP="00771B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bdr w:val="none" w:sz="0" w:space="0" w:color="auto" w:frame="1"/>
          <w:lang w:eastAsia="ru-RU"/>
        </w:rPr>
      </w:pPr>
      <w:r w:rsidRPr="0061498E">
        <w:rPr>
          <w:rFonts w:ascii="Times New Roman" w:eastAsia="Times New Roman" w:hAnsi="Times New Roman" w:cs="Times New Roman"/>
          <w:b/>
          <w:color w:val="00B050"/>
          <w:bdr w:val="none" w:sz="0" w:space="0" w:color="auto" w:frame="1"/>
          <w:lang w:eastAsia="ru-RU"/>
        </w:rPr>
        <w:t>на следующие симптомы:</w:t>
      </w:r>
    </w:p>
    <w:p w:rsidR="004F7112" w:rsidRPr="0061498E" w:rsidRDefault="004F7112" w:rsidP="00771B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lang w:eastAsia="ru-RU"/>
        </w:rPr>
      </w:pPr>
    </w:p>
    <w:p w:rsidR="00C910F7" w:rsidRPr="0061498E" w:rsidRDefault="00C910F7" w:rsidP="00C910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lang w:eastAsia="ru-RU"/>
        </w:rPr>
        <w:t>боли в районе груди, изжога, отрыжка с неприятным запахом могут быть первыми сигналами развития гастрита и язвы;</w:t>
      </w:r>
    </w:p>
    <w:p w:rsidR="00C910F7" w:rsidRPr="0061498E" w:rsidRDefault="00C910F7" w:rsidP="00C910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lang w:eastAsia="ru-RU"/>
        </w:rPr>
        <w:t xml:space="preserve">о нарушении микрофлоры кишечника с дальнейшими проявлениями </w:t>
      </w:r>
      <w:proofErr w:type="spellStart"/>
      <w:r w:rsidRPr="0061498E">
        <w:rPr>
          <w:rFonts w:ascii="Times New Roman" w:eastAsia="Times New Roman" w:hAnsi="Times New Roman" w:cs="Times New Roman"/>
          <w:color w:val="000000"/>
          <w:lang w:eastAsia="ru-RU"/>
        </w:rPr>
        <w:t>дисбактериоза</w:t>
      </w:r>
      <w:proofErr w:type="spellEnd"/>
      <w:r w:rsidRPr="0061498E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свидетельствовать урчание в животе, расстройство кишечника, изжога и боли в брюшной полости;</w:t>
      </w:r>
    </w:p>
    <w:p w:rsidR="00C910F7" w:rsidRPr="0061498E" w:rsidRDefault="00C910F7" w:rsidP="00C910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lang w:eastAsia="ru-RU"/>
        </w:rPr>
        <w:t>для начала развития инфекционных заболеваний характерны тошнота (возможно, рвота), боли в желудке, газообразование;</w:t>
      </w:r>
    </w:p>
    <w:p w:rsidR="00C910F7" w:rsidRPr="0061498E" w:rsidRDefault="00C910F7" w:rsidP="00C910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lang w:eastAsia="ru-RU"/>
        </w:rPr>
        <w:t>о воспалении слизистой кишечника можно судить по коликам, урчанию в животе и жидкому стулу;</w:t>
      </w:r>
    </w:p>
    <w:p w:rsidR="00F31E28" w:rsidRPr="0061498E" w:rsidRDefault="00C910F7" w:rsidP="00C910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lang w:eastAsia="ru-RU"/>
        </w:rPr>
        <w:t>частые запоры (стул реже одного раза в день) говорят о несбалансированности питания и малоподвижном образе жизни.</w:t>
      </w:r>
    </w:p>
    <w:p w:rsidR="00C910F7" w:rsidRPr="0061498E" w:rsidRDefault="00C910F7" w:rsidP="00426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 xml:space="preserve">Появление симптоматики часто игнорируется, что приводит к запусканию воспалительных процессов. Впрочем, болезнь всегда проще предупредить, чем вылечить, поэтому стоит отметить основные способы предотвращения заболеваний </w:t>
      </w:r>
      <w:r w:rsidR="00F31E28"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желудочно-кишечного тракта (</w:t>
      </w: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ЖКТ</w:t>
      </w:r>
      <w:r w:rsidR="00F31E28"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)</w:t>
      </w: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C910F7" w:rsidRPr="0061498E" w:rsidRDefault="00C910F7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10F7" w:rsidRPr="0061498E" w:rsidRDefault="00C910F7" w:rsidP="009435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61498E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>Правильное питание и размеренный образ жизни – главный метод предотвращения серьезных заболеваний желудочно-кишечного тракта</w:t>
      </w:r>
      <w:r w:rsidR="00D568D7" w:rsidRPr="0061498E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>!</w:t>
      </w:r>
    </w:p>
    <w:p w:rsidR="00C910F7" w:rsidRPr="0061498E" w:rsidRDefault="00C910F7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u w:val="single"/>
          <w:bdr w:val="none" w:sz="0" w:space="0" w:color="auto" w:frame="1"/>
          <w:lang w:eastAsia="ru-RU"/>
        </w:rPr>
      </w:pPr>
      <w:r w:rsidRPr="0061498E">
        <w:rPr>
          <w:rFonts w:ascii="Times New Roman" w:eastAsia="Times New Roman" w:hAnsi="Times New Roman" w:cs="Times New Roman"/>
          <w:b/>
          <w:bCs/>
          <w:color w:val="0070C0"/>
          <w:u w:val="single"/>
          <w:bdr w:val="none" w:sz="0" w:space="0" w:color="auto" w:frame="1"/>
          <w:lang w:eastAsia="ru-RU"/>
        </w:rPr>
        <w:t>Питание</w:t>
      </w:r>
    </w:p>
    <w:p w:rsidR="005907A9" w:rsidRPr="0061498E" w:rsidRDefault="005907A9" w:rsidP="00426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Приемы пищи должны проходить в одно время, небольшими порциями, чтобы не нагружать организм. Не следует постоянно переедать, всегда оценивая свои </w:t>
      </w:r>
      <w:proofErr w:type="spellStart"/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энергозатраты</w:t>
      </w:r>
      <w:proofErr w:type="spellEnd"/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D568D7" w:rsidRPr="0061498E" w:rsidRDefault="00D568D7" w:rsidP="00D56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5907A9" w:rsidRPr="0061498E" w:rsidRDefault="005907A9" w:rsidP="00426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Правильная кулинарная обработка и хранение позволит избежать появления инфекционных заболеваний кишечника. Приготовленную пищу лучше всего употреблять в теплом виде, чтобы не раздражать слизистую желудка. Холодным считается блюдо температурой около 10 градусов, горячим — от 60 градусов Цельсия.</w:t>
      </w:r>
    </w:p>
    <w:p w:rsidR="00D568D7" w:rsidRPr="0061498E" w:rsidRDefault="00D568D7" w:rsidP="00D56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5907A9" w:rsidRPr="0061498E" w:rsidRDefault="005907A9" w:rsidP="00426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 заболеваниях желудка и кишечника дневной рацион должен состоять из вареной или приготовленной на пару пищи, исключающей наличие животных жиров. Все кислые и острые продукты также следует полностью убрать из рациона до полного выздоровления.</w:t>
      </w:r>
    </w:p>
    <w:p w:rsidR="00D568D7" w:rsidRPr="0061498E" w:rsidRDefault="00D568D7" w:rsidP="00D568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5907A9" w:rsidRPr="0061498E" w:rsidRDefault="005907A9" w:rsidP="00426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поддержания работы кишечника и желудка в нормальном состоянии необходимо полностью отказаться от алкоголя в любых проявлениях.</w:t>
      </w:r>
    </w:p>
    <w:p w:rsidR="005907A9" w:rsidRPr="0061498E" w:rsidRDefault="005907A9" w:rsidP="005907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1498E">
        <w:rPr>
          <w:noProof/>
          <w:lang w:eastAsia="ru-RU"/>
        </w:rPr>
        <w:drawing>
          <wp:inline distT="0" distB="0" distL="0" distR="0">
            <wp:extent cx="4199267" cy="1719130"/>
            <wp:effectExtent l="19050" t="0" r="0" b="0"/>
            <wp:docPr id="3" name="Рисунок 1" descr="http://mcpoz.ru/images/prukti-pri-profilaktike-r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poz.ru/images/prukti-pri-profilaktike-ra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15" cy="172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F7" w:rsidRPr="0061498E" w:rsidRDefault="00C910F7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r w:rsidRPr="0061498E">
        <w:rPr>
          <w:rFonts w:ascii="Times New Roman" w:eastAsia="Times New Roman" w:hAnsi="Times New Roman" w:cs="Times New Roman"/>
          <w:b/>
          <w:bCs/>
          <w:color w:val="0070C0"/>
          <w:bdr w:val="none" w:sz="0" w:space="0" w:color="auto" w:frame="1"/>
          <w:lang w:eastAsia="ru-RU"/>
        </w:rPr>
        <w:t>Гигиена</w:t>
      </w:r>
    </w:p>
    <w:p w:rsidR="00D568D7" w:rsidRPr="0061498E" w:rsidRDefault="00C910F7" w:rsidP="00D83C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Банальное мытье рук, о котором мы слышим с детства – мощнейший инструмент защиты от бактерий. Ежедневная гигиена полости рта необходима так же, как и свежий воздух.</w:t>
      </w:r>
    </w:p>
    <w:p w:rsidR="00C910F7" w:rsidRPr="0061498E" w:rsidRDefault="00C910F7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r w:rsidRPr="0061498E">
        <w:rPr>
          <w:rFonts w:ascii="Times New Roman" w:eastAsia="Times New Roman" w:hAnsi="Times New Roman" w:cs="Times New Roman"/>
          <w:b/>
          <w:bCs/>
          <w:color w:val="0070C0"/>
          <w:bdr w:val="none" w:sz="0" w:space="0" w:color="auto" w:frame="1"/>
          <w:lang w:eastAsia="ru-RU"/>
        </w:rPr>
        <w:t>Режим дня</w:t>
      </w:r>
    </w:p>
    <w:p w:rsidR="00C910F7" w:rsidRPr="0061498E" w:rsidRDefault="00C910F7" w:rsidP="00426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Старайтесь избегать стрессов и перенапряжения — они могут спровоцировать активизацию старого хронического процесса. Стоит отметить, что при хронических заболеваниях необходимо вовремя обращаться за помощью  к врачу.</w:t>
      </w:r>
    </w:p>
    <w:p w:rsidR="00C910F7" w:rsidRPr="0061498E" w:rsidRDefault="00D83CE9" w:rsidP="00C910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C910F7"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После приема пиши, никогда не следует сразу ложиться. Во время еды нужно тщательно пережевывать пишу, не отвлекаясь на разговоры.</w:t>
      </w:r>
    </w:p>
    <w:p w:rsidR="001555BA" w:rsidRPr="0061498E" w:rsidRDefault="00C910F7" w:rsidP="00B17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149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Соблюдение этих простых правил поможет вам предупредить такие острые заболевания, как гастрит, панкреатит, язва и облегчить хронические формы. </w:t>
      </w:r>
    </w:p>
    <w:p w:rsidR="0061498E" w:rsidRPr="0061498E" w:rsidRDefault="0061498E" w:rsidP="00614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b/>
          <w:color w:val="FF0000"/>
          <w:lang w:eastAsia="ru-RU"/>
        </w:rPr>
        <w:t>Наиболее распространенные заболевания органов пищеварения</w:t>
      </w:r>
    </w:p>
    <w:p w:rsidR="0061498E" w:rsidRPr="0061498E" w:rsidRDefault="0061498E" w:rsidP="0061498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b/>
          <w:color w:val="C00000"/>
          <w:lang w:eastAsia="ru-RU"/>
        </w:rPr>
        <w:t>Гастрит</w:t>
      </w:r>
      <w:r w:rsidRPr="0061498E">
        <w:rPr>
          <w:rFonts w:ascii="Times New Roman" w:eastAsia="Times New Roman" w:hAnsi="Times New Roman" w:cs="Times New Roman"/>
          <w:color w:val="C00000"/>
          <w:lang w:eastAsia="ru-RU"/>
        </w:rPr>
        <w:t>.</w:t>
      </w:r>
      <w:r w:rsidRPr="0061498E">
        <w:rPr>
          <w:rFonts w:ascii="Times New Roman" w:eastAsia="Times New Roman" w:hAnsi="Times New Roman" w:cs="Times New Roman"/>
          <w:color w:val="000000"/>
          <w:lang w:eastAsia="ru-RU"/>
        </w:rPr>
        <w:t xml:space="preserve"> Гастритом страдает 50-80% всего взрослого населения; с возрастом вероятность заболевания гастритом увеличивается.</w:t>
      </w:r>
    </w:p>
    <w:p w:rsidR="0061498E" w:rsidRPr="0061498E" w:rsidRDefault="0061498E" w:rsidP="0061498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b/>
          <w:color w:val="C00000"/>
          <w:lang w:eastAsia="ru-RU"/>
        </w:rPr>
        <w:t>Язвенная болезнь желудка</w:t>
      </w:r>
      <w:r w:rsidRPr="0061498E">
        <w:rPr>
          <w:rFonts w:ascii="Times New Roman" w:eastAsia="Times New Roman" w:hAnsi="Times New Roman" w:cs="Times New Roman"/>
          <w:color w:val="C00000"/>
          <w:lang w:eastAsia="ru-RU"/>
        </w:rPr>
        <w:t>.</w:t>
      </w:r>
      <w:r w:rsidRPr="0061498E">
        <w:rPr>
          <w:rFonts w:ascii="Times New Roman" w:eastAsia="Times New Roman" w:hAnsi="Times New Roman" w:cs="Times New Roman"/>
          <w:color w:val="000000"/>
          <w:lang w:eastAsia="ru-RU"/>
        </w:rPr>
        <w:t xml:space="preserve"> Наблюдается у 5-10% взрослого населения; городские жители страдают язвенной болезнью чаще, чем сельские. Наиболее часто язвой желудка страдают мужчины от 20 до 50 лет.</w:t>
      </w:r>
    </w:p>
    <w:p w:rsidR="0061498E" w:rsidRPr="0061498E" w:rsidRDefault="0061498E" w:rsidP="0061498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b/>
          <w:color w:val="C00000"/>
          <w:lang w:eastAsia="ru-RU"/>
        </w:rPr>
        <w:t>Желчнокаменная болезнь</w:t>
      </w:r>
      <w:r w:rsidRPr="0061498E">
        <w:rPr>
          <w:rFonts w:ascii="Times New Roman" w:eastAsia="Times New Roman" w:hAnsi="Times New Roman" w:cs="Times New Roman"/>
          <w:color w:val="C00000"/>
          <w:lang w:eastAsia="ru-RU"/>
        </w:rPr>
        <w:t>.</w:t>
      </w:r>
      <w:r w:rsidRPr="0061498E">
        <w:rPr>
          <w:rFonts w:ascii="Times New Roman" w:eastAsia="Times New Roman" w:hAnsi="Times New Roman" w:cs="Times New Roman"/>
          <w:color w:val="000000"/>
          <w:lang w:eastAsia="ru-RU"/>
        </w:rPr>
        <w:t xml:space="preserve"> До 10% взрослого населения нашей страны страдает желчнокаменной болезнью, а после 70 лет она встречается у каждого третьего.</w:t>
      </w:r>
    </w:p>
    <w:p w:rsidR="0061498E" w:rsidRPr="0061498E" w:rsidRDefault="0061498E" w:rsidP="0061498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b/>
          <w:color w:val="C00000"/>
          <w:lang w:eastAsia="ru-RU"/>
        </w:rPr>
        <w:t>Панкреатит</w:t>
      </w:r>
      <w:r w:rsidRPr="0061498E">
        <w:rPr>
          <w:rFonts w:ascii="Times New Roman" w:eastAsia="Times New Roman" w:hAnsi="Times New Roman" w:cs="Times New Roman"/>
          <w:color w:val="C00000"/>
          <w:lang w:eastAsia="ru-RU"/>
        </w:rPr>
        <w:t>.</w:t>
      </w:r>
      <w:r w:rsidRPr="0061498E">
        <w:rPr>
          <w:rFonts w:ascii="Times New Roman" w:eastAsia="Times New Roman" w:hAnsi="Times New Roman" w:cs="Times New Roman"/>
          <w:color w:val="000000"/>
          <w:lang w:eastAsia="ru-RU"/>
        </w:rPr>
        <w:t xml:space="preserve"> Заболеваемость хроническим панкреатитом составляет в среднем 0,05% от общего количества населения.</w:t>
      </w:r>
    </w:p>
    <w:p w:rsidR="0061498E" w:rsidRPr="0061498E" w:rsidRDefault="0061498E" w:rsidP="0061498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98E">
        <w:rPr>
          <w:rFonts w:ascii="Times New Roman" w:eastAsia="Times New Roman" w:hAnsi="Times New Roman" w:cs="Times New Roman"/>
          <w:b/>
          <w:color w:val="C00000"/>
          <w:lang w:eastAsia="ru-RU"/>
        </w:rPr>
        <w:t>Рак толстого кишечника</w:t>
      </w:r>
      <w:r w:rsidRPr="0061498E">
        <w:rPr>
          <w:rFonts w:ascii="Times New Roman" w:eastAsia="Times New Roman" w:hAnsi="Times New Roman" w:cs="Times New Roman"/>
          <w:color w:val="C00000"/>
          <w:lang w:eastAsia="ru-RU"/>
        </w:rPr>
        <w:t>.</w:t>
      </w:r>
      <w:r w:rsidRPr="0061498E">
        <w:rPr>
          <w:rFonts w:ascii="Times New Roman" w:eastAsia="Times New Roman" w:hAnsi="Times New Roman" w:cs="Times New Roman"/>
          <w:color w:val="000000"/>
          <w:lang w:eastAsia="ru-RU"/>
        </w:rPr>
        <w:t xml:space="preserve"> Смерть от злокачественных новообразований толстого кишечника составляет около 2,5 тысяч людей в год – это 12% от общего количества смертей от онкологических заболеваний. </w:t>
      </w:r>
    </w:p>
    <w:p w:rsidR="0061498E" w:rsidRPr="0061498E" w:rsidRDefault="0061498E" w:rsidP="006149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1498E" w:rsidRPr="0061498E" w:rsidRDefault="0061498E" w:rsidP="006149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498E">
        <w:rPr>
          <w:rFonts w:ascii="Times New Roman" w:eastAsia="Calibri" w:hAnsi="Times New Roman" w:cs="Times New Roman"/>
          <w:b/>
        </w:rPr>
        <w:t>414024, г. Астрахань, пл. Свободы/ул. Котовского д.2/6,</w:t>
      </w:r>
      <w:r>
        <w:rPr>
          <w:rFonts w:ascii="Times New Roman" w:eastAsia="Calibri" w:hAnsi="Times New Roman" w:cs="Times New Roman"/>
          <w:b/>
        </w:rPr>
        <w:t xml:space="preserve"> Тел. (факс) 8 (8512) 51-24-77</w:t>
      </w:r>
    </w:p>
    <w:sectPr w:rsidR="0061498E" w:rsidRPr="0061498E" w:rsidSect="0061498E">
      <w:pgSz w:w="11906" w:h="16838"/>
      <w:pgMar w:top="993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64"/>
    <w:multiLevelType w:val="multilevel"/>
    <w:tmpl w:val="D9E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74409F"/>
    <w:multiLevelType w:val="multilevel"/>
    <w:tmpl w:val="9BC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E387C"/>
    <w:multiLevelType w:val="multilevel"/>
    <w:tmpl w:val="5FE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584BB7"/>
    <w:multiLevelType w:val="multilevel"/>
    <w:tmpl w:val="CB50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434DA7"/>
    <w:multiLevelType w:val="multilevel"/>
    <w:tmpl w:val="7F16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390D70"/>
    <w:multiLevelType w:val="hybridMultilevel"/>
    <w:tmpl w:val="8960C5C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055"/>
    <w:rsid w:val="00004FF5"/>
    <w:rsid w:val="0006221D"/>
    <w:rsid w:val="00071C05"/>
    <w:rsid w:val="000A42BE"/>
    <w:rsid w:val="000A5A26"/>
    <w:rsid w:val="00112FF2"/>
    <w:rsid w:val="001555BA"/>
    <w:rsid w:val="001B4E66"/>
    <w:rsid w:val="001D50AB"/>
    <w:rsid w:val="00296148"/>
    <w:rsid w:val="002B44B6"/>
    <w:rsid w:val="002E1B59"/>
    <w:rsid w:val="00370344"/>
    <w:rsid w:val="0037347C"/>
    <w:rsid w:val="003B1055"/>
    <w:rsid w:val="004163B5"/>
    <w:rsid w:val="00426B6C"/>
    <w:rsid w:val="004312D0"/>
    <w:rsid w:val="004970F3"/>
    <w:rsid w:val="004E22FA"/>
    <w:rsid w:val="004F7112"/>
    <w:rsid w:val="00574F5A"/>
    <w:rsid w:val="005907A9"/>
    <w:rsid w:val="00591CBC"/>
    <w:rsid w:val="005922D4"/>
    <w:rsid w:val="00613795"/>
    <w:rsid w:val="0061498E"/>
    <w:rsid w:val="00640BF2"/>
    <w:rsid w:val="006519E3"/>
    <w:rsid w:val="0076714E"/>
    <w:rsid w:val="00771BA5"/>
    <w:rsid w:val="00796EF8"/>
    <w:rsid w:val="007B7A4E"/>
    <w:rsid w:val="007C1D68"/>
    <w:rsid w:val="007E6562"/>
    <w:rsid w:val="00844A5A"/>
    <w:rsid w:val="00884E45"/>
    <w:rsid w:val="009215A3"/>
    <w:rsid w:val="0094359F"/>
    <w:rsid w:val="00944505"/>
    <w:rsid w:val="00952C73"/>
    <w:rsid w:val="00962C71"/>
    <w:rsid w:val="009820D1"/>
    <w:rsid w:val="00987EC8"/>
    <w:rsid w:val="009D0A51"/>
    <w:rsid w:val="00A8596E"/>
    <w:rsid w:val="00AA0C2D"/>
    <w:rsid w:val="00AD314D"/>
    <w:rsid w:val="00B17B88"/>
    <w:rsid w:val="00B22B28"/>
    <w:rsid w:val="00B730E9"/>
    <w:rsid w:val="00BD51BE"/>
    <w:rsid w:val="00C5609F"/>
    <w:rsid w:val="00C64611"/>
    <w:rsid w:val="00C80A3A"/>
    <w:rsid w:val="00C910F7"/>
    <w:rsid w:val="00D15E3F"/>
    <w:rsid w:val="00D51A29"/>
    <w:rsid w:val="00D533D3"/>
    <w:rsid w:val="00D568D7"/>
    <w:rsid w:val="00D67074"/>
    <w:rsid w:val="00D83CE9"/>
    <w:rsid w:val="00DA57AA"/>
    <w:rsid w:val="00E0193E"/>
    <w:rsid w:val="00E60AAB"/>
    <w:rsid w:val="00F17B9E"/>
    <w:rsid w:val="00F31E28"/>
    <w:rsid w:val="00F65877"/>
    <w:rsid w:val="00FB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1"/>
  </w:style>
  <w:style w:type="paragraph" w:styleId="1">
    <w:name w:val="heading 1"/>
    <w:basedOn w:val="a"/>
    <w:link w:val="10"/>
    <w:uiPriority w:val="9"/>
    <w:qFormat/>
    <w:rsid w:val="00C91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doc">
    <w:name w:val="textdoc"/>
    <w:basedOn w:val="a"/>
    <w:rsid w:val="003B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1055"/>
    <w:rPr>
      <w:b/>
      <w:bCs/>
    </w:rPr>
  </w:style>
  <w:style w:type="character" w:customStyle="1" w:styleId="apple-converted-space">
    <w:name w:val="apple-converted-space"/>
    <w:basedOn w:val="a0"/>
    <w:rsid w:val="003B1055"/>
  </w:style>
  <w:style w:type="character" w:styleId="a4">
    <w:name w:val="Hyperlink"/>
    <w:basedOn w:val="a0"/>
    <w:uiPriority w:val="99"/>
    <w:semiHidden/>
    <w:unhideWhenUsed/>
    <w:rsid w:val="006137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0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20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1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signature">
    <w:name w:val="main_signature"/>
    <w:basedOn w:val="a0"/>
    <w:rsid w:val="00C91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YOganesyan</cp:lastModifiedBy>
  <cp:revision>3</cp:revision>
  <cp:lastPrinted>2018-09-28T01:56:00Z</cp:lastPrinted>
  <dcterms:created xsi:type="dcterms:W3CDTF">2024-02-12T06:01:00Z</dcterms:created>
  <dcterms:modified xsi:type="dcterms:W3CDTF">2024-02-12T06:04:00Z</dcterms:modified>
</cp:coreProperties>
</file>