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5B11" w:rsidRDefault="001C5BDF" w:rsidP="001C5BDF">
      <w:pPr>
        <w:tabs>
          <w:tab w:val="left" w:pos="3939"/>
        </w:tabs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2070735</wp:posOffset>
            </wp:positionH>
            <wp:positionV relativeFrom="paragraph">
              <wp:posOffset>-115570</wp:posOffset>
            </wp:positionV>
            <wp:extent cx="1010920" cy="493395"/>
            <wp:effectExtent l="19050" t="0" r="0" b="0"/>
            <wp:wrapSquare wrapText="bothSides"/>
            <wp:docPr id="6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6" name="Picture 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920" cy="493395"/>
                    </a:xfrm>
                    <a:prstGeom prst="rect">
                      <a:avLst/>
                    </a:prstGeom>
                    <a:noFill/>
                    <a:ln w="9360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ab/>
      </w:r>
    </w:p>
    <w:p w:rsidR="001C5BDF" w:rsidRDefault="001C5BDF"/>
    <w:p w:rsidR="001C5BDF" w:rsidRDefault="001C5BDF"/>
    <w:p w:rsidR="001C5BDF" w:rsidRPr="00F91890" w:rsidRDefault="001C5BDF" w:rsidP="00362338">
      <w:pPr>
        <w:rPr>
          <w:rFonts w:ascii="Comic Sans MS" w:hAnsi="Comic Sans MS"/>
          <w:b/>
          <w:color w:val="FF0000"/>
          <w:sz w:val="32"/>
          <w:szCs w:val="32"/>
        </w:rPr>
      </w:pPr>
      <w:r>
        <w:t xml:space="preserve">                     </w:t>
      </w:r>
      <w:r w:rsidR="00362338">
        <w:t xml:space="preserve">             </w:t>
      </w:r>
      <w:r w:rsidR="001324C6">
        <w:rPr>
          <w:rFonts w:ascii="Comic Sans MS" w:hAnsi="Comic Sans MS"/>
          <w:b/>
          <w:color w:val="FF0000"/>
          <w:sz w:val="32"/>
          <w:szCs w:val="32"/>
        </w:rPr>
        <w:t>24 февраля</w:t>
      </w:r>
      <w:r w:rsidRPr="00F91890">
        <w:rPr>
          <w:rFonts w:ascii="Comic Sans MS" w:hAnsi="Comic Sans MS"/>
          <w:b/>
          <w:color w:val="FF0000"/>
          <w:sz w:val="32"/>
          <w:szCs w:val="32"/>
        </w:rPr>
        <w:t>–</w:t>
      </w:r>
      <w:r w:rsidR="001324C6">
        <w:rPr>
          <w:rFonts w:ascii="Comic Sans MS" w:hAnsi="Comic Sans MS"/>
          <w:b/>
          <w:color w:val="FF0000"/>
          <w:sz w:val="32"/>
          <w:szCs w:val="32"/>
        </w:rPr>
        <w:t>2</w:t>
      </w:r>
      <w:r w:rsidRPr="00F91890">
        <w:rPr>
          <w:rFonts w:ascii="Comic Sans MS" w:hAnsi="Comic Sans MS"/>
          <w:b/>
          <w:color w:val="FF0000"/>
          <w:sz w:val="32"/>
          <w:szCs w:val="32"/>
        </w:rPr>
        <w:t xml:space="preserve"> </w:t>
      </w:r>
      <w:r w:rsidR="001324C6">
        <w:rPr>
          <w:rFonts w:ascii="Comic Sans MS" w:hAnsi="Comic Sans MS"/>
          <w:b/>
          <w:color w:val="FF0000"/>
          <w:sz w:val="32"/>
          <w:szCs w:val="32"/>
        </w:rPr>
        <w:t>марта</w:t>
      </w:r>
      <w:r w:rsidRPr="00F91890">
        <w:rPr>
          <w:rFonts w:ascii="Comic Sans MS" w:hAnsi="Comic Sans MS"/>
          <w:b/>
          <w:color w:val="FF0000"/>
          <w:sz w:val="32"/>
          <w:szCs w:val="32"/>
        </w:rPr>
        <w:t xml:space="preserve"> 202</w:t>
      </w:r>
      <w:r w:rsidR="001324C6">
        <w:rPr>
          <w:rFonts w:ascii="Comic Sans MS" w:hAnsi="Comic Sans MS"/>
          <w:b/>
          <w:color w:val="FF0000"/>
          <w:sz w:val="32"/>
          <w:szCs w:val="32"/>
        </w:rPr>
        <w:t>5</w:t>
      </w:r>
      <w:r w:rsidRPr="00F91890">
        <w:rPr>
          <w:rFonts w:ascii="Comic Sans MS" w:hAnsi="Comic Sans MS"/>
          <w:b/>
          <w:color w:val="FF0000"/>
          <w:sz w:val="32"/>
          <w:szCs w:val="32"/>
        </w:rPr>
        <w:t xml:space="preserve"> года</w:t>
      </w:r>
    </w:p>
    <w:p w:rsidR="001C5BDF" w:rsidRDefault="001C5BDF" w:rsidP="001C5BDF">
      <w:pPr>
        <w:tabs>
          <w:tab w:val="left" w:pos="1159"/>
        </w:tabs>
        <w:jc w:val="center"/>
        <w:rPr>
          <w:rFonts w:ascii="Comic Sans MS" w:hAnsi="Comic Sans MS"/>
          <w:b/>
          <w:color w:val="FF0000"/>
          <w:sz w:val="32"/>
          <w:szCs w:val="32"/>
        </w:rPr>
      </w:pPr>
      <w:r w:rsidRPr="001C5BDF">
        <w:rPr>
          <w:rFonts w:ascii="Comic Sans MS" w:hAnsi="Comic Sans MS"/>
          <w:b/>
          <w:color w:val="FF0000"/>
          <w:sz w:val="32"/>
          <w:szCs w:val="32"/>
        </w:rPr>
        <w:t xml:space="preserve">Неделя </w:t>
      </w:r>
      <w:r w:rsidR="001324C6">
        <w:rPr>
          <w:rFonts w:ascii="Comic Sans MS" w:hAnsi="Comic Sans MS"/>
          <w:b/>
          <w:color w:val="FF0000"/>
          <w:sz w:val="32"/>
          <w:szCs w:val="32"/>
        </w:rPr>
        <w:t>поддержания и укрепления иммунитета</w:t>
      </w:r>
    </w:p>
    <w:p w:rsidR="001C5BDF" w:rsidRPr="00F91890" w:rsidRDefault="001C5BDF" w:rsidP="00F91890">
      <w:pPr>
        <w:pStyle w:val="TableParagraph"/>
        <w:numPr>
          <w:ilvl w:val="0"/>
          <w:numId w:val="2"/>
        </w:numPr>
        <w:tabs>
          <w:tab w:val="left" w:pos="142"/>
        </w:tabs>
        <w:spacing w:before="92" w:line="276" w:lineRule="auto"/>
        <w:ind w:left="457" w:right="580" w:hanging="568"/>
        <w:rPr>
          <w:rFonts w:ascii="Comic Sans MS" w:hAnsi="Comic Sans MS"/>
          <w:color w:val="0070C0"/>
          <w:sz w:val="32"/>
          <w:szCs w:val="32"/>
        </w:rPr>
      </w:pPr>
      <w:r w:rsidRPr="00F91890">
        <w:rPr>
          <w:rFonts w:ascii="Comic Sans MS" w:hAnsi="Comic Sans MS"/>
          <w:color w:val="0070C0"/>
          <w:sz w:val="32"/>
          <w:szCs w:val="32"/>
        </w:rPr>
        <w:t>Известно, что предназначение иммунной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системы о</w:t>
      </w:r>
      <w:r w:rsidRPr="00F91890">
        <w:rPr>
          <w:rFonts w:ascii="Comic Sans MS" w:hAnsi="Comic Sans MS"/>
          <w:color w:val="0070C0"/>
          <w:sz w:val="32"/>
          <w:szCs w:val="32"/>
        </w:rPr>
        <w:t>р</w:t>
      </w:r>
      <w:r w:rsidRPr="00F91890">
        <w:rPr>
          <w:rFonts w:ascii="Comic Sans MS" w:hAnsi="Comic Sans MS"/>
          <w:color w:val="0070C0"/>
          <w:sz w:val="32"/>
          <w:szCs w:val="32"/>
        </w:rPr>
        <w:t>ганизма – охрана организма от</w:t>
      </w:r>
      <w:r w:rsidRPr="00F91890">
        <w:rPr>
          <w:rFonts w:ascii="Comic Sans MS" w:hAnsi="Comic Sans MS"/>
          <w:color w:val="0070C0"/>
          <w:spacing w:val="-67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воздействия микроо</w:t>
      </w:r>
      <w:r w:rsidRPr="00F91890">
        <w:rPr>
          <w:rFonts w:ascii="Comic Sans MS" w:hAnsi="Comic Sans MS"/>
          <w:color w:val="0070C0"/>
          <w:sz w:val="32"/>
          <w:szCs w:val="32"/>
        </w:rPr>
        <w:t>р</w:t>
      </w:r>
      <w:r w:rsidRPr="00F91890">
        <w:rPr>
          <w:rFonts w:ascii="Comic Sans MS" w:hAnsi="Comic Sans MS"/>
          <w:color w:val="0070C0"/>
          <w:sz w:val="32"/>
          <w:szCs w:val="32"/>
        </w:rPr>
        <w:t>ганизма, причем не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только от микробов и паразитов, но и от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выходящих</w:t>
      </w:r>
      <w:r w:rsidRPr="00F91890">
        <w:rPr>
          <w:rFonts w:ascii="Comic Sans MS" w:hAnsi="Comic Sans MS"/>
          <w:color w:val="0070C0"/>
          <w:spacing w:val="-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из-под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контроля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клеток</w:t>
      </w:r>
      <w:r w:rsidR="00F91890" w:rsidRPr="00F91890">
        <w:rPr>
          <w:rFonts w:ascii="Comic Sans MS" w:hAnsi="Comic Sans MS"/>
          <w:color w:val="0070C0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собс</w:t>
      </w:r>
      <w:r w:rsidRPr="00F91890">
        <w:rPr>
          <w:rFonts w:ascii="Comic Sans MS" w:hAnsi="Comic Sans MS"/>
          <w:color w:val="0070C0"/>
          <w:sz w:val="32"/>
          <w:szCs w:val="32"/>
        </w:rPr>
        <w:t>т</w:t>
      </w:r>
      <w:r w:rsidRPr="00F91890">
        <w:rPr>
          <w:rFonts w:ascii="Comic Sans MS" w:hAnsi="Comic Sans MS"/>
          <w:color w:val="0070C0"/>
          <w:sz w:val="32"/>
          <w:szCs w:val="32"/>
        </w:rPr>
        <w:t>венного</w:t>
      </w:r>
      <w:r w:rsidRPr="00F91890">
        <w:rPr>
          <w:rFonts w:ascii="Comic Sans MS" w:hAnsi="Comic Sans MS"/>
          <w:color w:val="0070C0"/>
          <w:spacing w:val="-5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организма.</w:t>
      </w:r>
    </w:p>
    <w:p w:rsidR="001C5BDF" w:rsidRPr="00F91890" w:rsidRDefault="001C5BDF" w:rsidP="00F91890">
      <w:pPr>
        <w:pStyle w:val="TableParagraph"/>
        <w:numPr>
          <w:ilvl w:val="0"/>
          <w:numId w:val="1"/>
        </w:numPr>
        <w:tabs>
          <w:tab w:val="left" w:pos="457"/>
          <w:tab w:val="left" w:pos="458"/>
        </w:tabs>
        <w:spacing w:line="276" w:lineRule="auto"/>
        <w:ind w:left="142" w:hanging="426"/>
        <w:rPr>
          <w:rFonts w:ascii="Comic Sans MS" w:hAnsi="Comic Sans MS"/>
          <w:color w:val="0070C0"/>
          <w:sz w:val="32"/>
          <w:szCs w:val="32"/>
        </w:rPr>
      </w:pPr>
      <w:r w:rsidRPr="00F91890">
        <w:rPr>
          <w:rFonts w:ascii="Comic Sans MS" w:hAnsi="Comic Sans MS"/>
          <w:color w:val="0070C0"/>
          <w:sz w:val="32"/>
          <w:szCs w:val="32"/>
        </w:rPr>
        <w:t>Что</w:t>
      </w:r>
      <w:r w:rsidRPr="00F91890">
        <w:rPr>
          <w:rFonts w:ascii="Comic Sans MS" w:hAnsi="Comic Sans MS"/>
          <w:color w:val="0070C0"/>
          <w:spacing w:val="-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влияет</w:t>
      </w:r>
      <w:r w:rsidRPr="00F91890">
        <w:rPr>
          <w:rFonts w:ascii="Comic Sans MS" w:hAnsi="Comic Sans MS"/>
          <w:color w:val="0070C0"/>
          <w:spacing w:val="-5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на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снижение</w:t>
      </w:r>
      <w:r w:rsidRPr="00F91890">
        <w:rPr>
          <w:rFonts w:ascii="Comic Sans MS" w:hAnsi="Comic Sans MS"/>
          <w:color w:val="0070C0"/>
          <w:spacing w:val="-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иммунитета:</w:t>
      </w:r>
    </w:p>
    <w:p w:rsidR="001C5BDF" w:rsidRPr="00F91890" w:rsidRDefault="001C5BDF" w:rsidP="00F91890">
      <w:pPr>
        <w:pStyle w:val="TableParagraph"/>
        <w:numPr>
          <w:ilvl w:val="1"/>
          <w:numId w:val="1"/>
        </w:numPr>
        <w:tabs>
          <w:tab w:val="left" w:pos="818"/>
        </w:tabs>
        <w:spacing w:line="276" w:lineRule="auto"/>
        <w:ind w:right="426" w:hanging="361"/>
        <w:rPr>
          <w:rFonts w:ascii="Comic Sans MS" w:hAnsi="Comic Sans MS"/>
          <w:color w:val="0070C0"/>
          <w:sz w:val="32"/>
          <w:szCs w:val="32"/>
        </w:rPr>
      </w:pPr>
      <w:r w:rsidRPr="00F91890">
        <w:rPr>
          <w:rFonts w:ascii="Comic Sans MS" w:hAnsi="Comic Sans MS"/>
          <w:color w:val="0070C0"/>
          <w:sz w:val="32"/>
          <w:szCs w:val="32"/>
        </w:rPr>
        <w:t>Неправильный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образ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жизни</w:t>
      </w:r>
      <w:r w:rsidR="00F91890" w:rsidRPr="00F91890">
        <w:rPr>
          <w:rFonts w:ascii="Comic Sans MS" w:hAnsi="Comic Sans MS"/>
          <w:color w:val="0070C0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(употребление алког</w:t>
      </w:r>
      <w:r w:rsidRPr="00F91890">
        <w:rPr>
          <w:rFonts w:ascii="Comic Sans MS" w:hAnsi="Comic Sans MS"/>
          <w:color w:val="0070C0"/>
          <w:sz w:val="32"/>
          <w:szCs w:val="32"/>
        </w:rPr>
        <w:t>о</w:t>
      </w:r>
      <w:r w:rsidRPr="00F91890">
        <w:rPr>
          <w:rFonts w:ascii="Comic Sans MS" w:hAnsi="Comic Sans MS"/>
          <w:color w:val="0070C0"/>
          <w:sz w:val="32"/>
          <w:szCs w:val="32"/>
        </w:rPr>
        <w:t>ля, курение, малое</w:t>
      </w:r>
      <w:r w:rsidRPr="00F91890">
        <w:rPr>
          <w:rFonts w:ascii="Comic Sans MS" w:hAnsi="Comic Sans MS"/>
          <w:color w:val="0070C0"/>
          <w:spacing w:val="-67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количество</w:t>
      </w:r>
      <w:r w:rsidRPr="00F91890">
        <w:rPr>
          <w:rFonts w:ascii="Comic Sans MS" w:hAnsi="Comic Sans MS"/>
          <w:color w:val="0070C0"/>
          <w:spacing w:val="-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физической акти</w:t>
      </w:r>
      <w:r w:rsidRPr="00F91890">
        <w:rPr>
          <w:rFonts w:ascii="Comic Sans MS" w:hAnsi="Comic Sans MS"/>
          <w:color w:val="0070C0"/>
          <w:sz w:val="32"/>
          <w:szCs w:val="32"/>
        </w:rPr>
        <w:t>в</w:t>
      </w:r>
      <w:r w:rsidRPr="00F91890">
        <w:rPr>
          <w:rFonts w:ascii="Comic Sans MS" w:hAnsi="Comic Sans MS"/>
          <w:color w:val="0070C0"/>
          <w:sz w:val="32"/>
          <w:szCs w:val="32"/>
        </w:rPr>
        <w:t>ности);</w:t>
      </w:r>
    </w:p>
    <w:p w:rsidR="001C5BDF" w:rsidRPr="00F91890" w:rsidRDefault="001C5BDF" w:rsidP="00F91890">
      <w:pPr>
        <w:pStyle w:val="TableParagraph"/>
        <w:numPr>
          <w:ilvl w:val="1"/>
          <w:numId w:val="1"/>
        </w:numPr>
        <w:tabs>
          <w:tab w:val="left" w:pos="818"/>
        </w:tabs>
        <w:spacing w:line="276" w:lineRule="auto"/>
        <w:ind w:right="1146"/>
        <w:rPr>
          <w:rFonts w:ascii="Comic Sans MS" w:hAnsi="Comic Sans MS"/>
          <w:color w:val="0070C0"/>
          <w:sz w:val="32"/>
          <w:szCs w:val="32"/>
        </w:rPr>
      </w:pPr>
      <w:r w:rsidRPr="00F91890">
        <w:rPr>
          <w:rFonts w:ascii="Comic Sans MS" w:hAnsi="Comic Sans MS"/>
          <w:color w:val="0070C0"/>
          <w:sz w:val="32"/>
          <w:szCs w:val="32"/>
        </w:rPr>
        <w:t>Стрессы, депрессивное состояние,</w:t>
      </w:r>
      <w:r w:rsidRPr="00F91890">
        <w:rPr>
          <w:rFonts w:ascii="Comic Sans MS" w:hAnsi="Comic Sans MS"/>
          <w:color w:val="0070C0"/>
          <w:spacing w:val="-67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повышенная раздражительность,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усталость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и плохой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сон;</w:t>
      </w:r>
    </w:p>
    <w:p w:rsidR="001C5BDF" w:rsidRPr="00F91890" w:rsidRDefault="001C5BDF" w:rsidP="00F91890">
      <w:pPr>
        <w:pStyle w:val="TableParagraph"/>
        <w:numPr>
          <w:ilvl w:val="1"/>
          <w:numId w:val="1"/>
        </w:numPr>
        <w:tabs>
          <w:tab w:val="left" w:pos="818"/>
        </w:tabs>
        <w:spacing w:line="276" w:lineRule="auto"/>
        <w:ind w:hanging="361"/>
        <w:rPr>
          <w:rFonts w:ascii="Comic Sans MS" w:hAnsi="Comic Sans MS"/>
          <w:color w:val="0070C0"/>
          <w:sz w:val="32"/>
          <w:szCs w:val="32"/>
        </w:rPr>
      </w:pPr>
      <w:r w:rsidRPr="00F91890">
        <w:rPr>
          <w:rFonts w:ascii="Comic Sans MS" w:hAnsi="Comic Sans MS"/>
          <w:color w:val="0070C0"/>
          <w:sz w:val="32"/>
          <w:szCs w:val="32"/>
        </w:rPr>
        <w:t>Окружающая</w:t>
      </w:r>
      <w:r w:rsidRPr="00F91890">
        <w:rPr>
          <w:rFonts w:ascii="Comic Sans MS" w:hAnsi="Comic Sans MS"/>
          <w:color w:val="0070C0"/>
          <w:spacing w:val="-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среда;</w:t>
      </w:r>
    </w:p>
    <w:p w:rsidR="001C5BDF" w:rsidRPr="00F91890" w:rsidRDefault="001C5BDF" w:rsidP="00F91890">
      <w:pPr>
        <w:pStyle w:val="TableParagraph"/>
        <w:numPr>
          <w:ilvl w:val="1"/>
          <w:numId w:val="1"/>
        </w:numPr>
        <w:tabs>
          <w:tab w:val="left" w:pos="818"/>
        </w:tabs>
        <w:spacing w:line="276" w:lineRule="auto"/>
        <w:ind w:hanging="361"/>
        <w:rPr>
          <w:rFonts w:ascii="Comic Sans MS" w:hAnsi="Comic Sans MS"/>
          <w:color w:val="0070C0"/>
          <w:sz w:val="32"/>
          <w:szCs w:val="32"/>
        </w:rPr>
      </w:pPr>
      <w:r w:rsidRPr="00F91890">
        <w:rPr>
          <w:rFonts w:ascii="Comic Sans MS" w:hAnsi="Comic Sans MS"/>
          <w:color w:val="0070C0"/>
          <w:sz w:val="32"/>
          <w:szCs w:val="32"/>
        </w:rPr>
        <w:t>Неправильное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питание.</w:t>
      </w:r>
    </w:p>
    <w:p w:rsidR="001C5BDF" w:rsidRPr="00F91890" w:rsidRDefault="001C5BDF" w:rsidP="00F91890">
      <w:pPr>
        <w:pStyle w:val="TableParagraph"/>
        <w:numPr>
          <w:ilvl w:val="0"/>
          <w:numId w:val="1"/>
        </w:numPr>
        <w:tabs>
          <w:tab w:val="left" w:pos="142"/>
        </w:tabs>
        <w:spacing w:line="276" w:lineRule="auto"/>
        <w:ind w:right="349" w:hanging="741"/>
        <w:rPr>
          <w:rFonts w:ascii="Comic Sans MS" w:hAnsi="Comic Sans MS"/>
          <w:color w:val="0070C0"/>
          <w:sz w:val="32"/>
          <w:szCs w:val="32"/>
        </w:rPr>
      </w:pPr>
      <w:r w:rsidRPr="00F91890">
        <w:rPr>
          <w:rFonts w:ascii="Comic Sans MS" w:hAnsi="Comic Sans MS"/>
          <w:color w:val="0070C0"/>
          <w:sz w:val="32"/>
          <w:szCs w:val="32"/>
        </w:rPr>
        <w:t>Иммунная защита организма напрямую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зависит от того, что мы едим. Белковая пища</w:t>
      </w:r>
      <w:r w:rsidRPr="00F91890">
        <w:rPr>
          <w:rFonts w:ascii="Comic Sans MS" w:hAnsi="Comic Sans MS"/>
          <w:color w:val="0070C0"/>
          <w:spacing w:val="-67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обеспечивает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организм</w:t>
      </w:r>
      <w:r w:rsidRPr="00F91890">
        <w:rPr>
          <w:rFonts w:ascii="Comic Sans MS" w:hAnsi="Comic Sans MS"/>
          <w:color w:val="0070C0"/>
          <w:spacing w:val="-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необходимыми</w:t>
      </w:r>
      <w:r w:rsidR="00F91890" w:rsidRPr="00F91890">
        <w:rPr>
          <w:rFonts w:ascii="Comic Sans MS" w:hAnsi="Comic Sans MS"/>
          <w:color w:val="0070C0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аминокислотами для образования а</w:t>
      </w:r>
      <w:r w:rsidRPr="00F91890">
        <w:rPr>
          <w:rFonts w:ascii="Comic Sans MS" w:hAnsi="Comic Sans MS"/>
          <w:color w:val="0070C0"/>
          <w:sz w:val="32"/>
          <w:szCs w:val="32"/>
        </w:rPr>
        <w:t>н</w:t>
      </w:r>
      <w:r w:rsidRPr="00F91890">
        <w:rPr>
          <w:rFonts w:ascii="Comic Sans MS" w:hAnsi="Comic Sans MS"/>
          <w:color w:val="0070C0"/>
          <w:sz w:val="32"/>
          <w:szCs w:val="32"/>
        </w:rPr>
        <w:t>тител и</w:t>
      </w:r>
      <w:r w:rsidRPr="00F91890">
        <w:rPr>
          <w:rFonts w:ascii="Comic Sans MS" w:hAnsi="Comic Sans MS"/>
          <w:color w:val="0070C0"/>
          <w:spacing w:val="-67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других агентов иммунитета. Жиры нужны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для</w:t>
      </w:r>
      <w:r w:rsidRPr="00F91890">
        <w:rPr>
          <w:rFonts w:ascii="Comic Sans MS" w:hAnsi="Comic Sans MS"/>
          <w:color w:val="0070C0"/>
          <w:spacing w:val="-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построения</w:t>
      </w:r>
      <w:r w:rsidRPr="00F91890">
        <w:rPr>
          <w:rFonts w:ascii="Comic Sans MS" w:hAnsi="Comic Sans MS"/>
          <w:color w:val="0070C0"/>
          <w:spacing w:val="-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иммунных</w:t>
      </w:r>
      <w:r w:rsidRPr="00F91890">
        <w:rPr>
          <w:rFonts w:ascii="Comic Sans MS" w:hAnsi="Comic Sans MS"/>
          <w:color w:val="0070C0"/>
          <w:spacing w:val="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клеток,</w:t>
      </w:r>
      <w:r w:rsidRPr="00F91890">
        <w:rPr>
          <w:rFonts w:ascii="Comic Sans MS" w:hAnsi="Comic Sans MS"/>
          <w:color w:val="0070C0"/>
          <w:spacing w:val="-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а</w:t>
      </w:r>
      <w:r w:rsidR="00F91890" w:rsidRPr="00F91890">
        <w:rPr>
          <w:rFonts w:ascii="Comic Sans MS" w:hAnsi="Comic Sans MS"/>
          <w:color w:val="0070C0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углеводы</w:t>
      </w:r>
      <w:r w:rsidRPr="00F91890">
        <w:rPr>
          <w:rFonts w:ascii="Comic Sans MS" w:hAnsi="Comic Sans MS"/>
          <w:color w:val="0070C0"/>
          <w:spacing w:val="-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дают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эне</w:t>
      </w:r>
      <w:r w:rsidRPr="00F91890">
        <w:rPr>
          <w:rFonts w:ascii="Comic Sans MS" w:hAnsi="Comic Sans MS"/>
          <w:color w:val="0070C0"/>
          <w:sz w:val="32"/>
          <w:szCs w:val="32"/>
        </w:rPr>
        <w:t>р</w:t>
      </w:r>
      <w:r w:rsidRPr="00F91890">
        <w:rPr>
          <w:rFonts w:ascii="Comic Sans MS" w:hAnsi="Comic Sans MS"/>
          <w:color w:val="0070C0"/>
          <w:sz w:val="32"/>
          <w:szCs w:val="32"/>
        </w:rPr>
        <w:t>гию</w:t>
      </w:r>
      <w:r w:rsidRPr="00F91890">
        <w:rPr>
          <w:rFonts w:ascii="Comic Sans MS" w:hAnsi="Comic Sans MS"/>
          <w:color w:val="0070C0"/>
          <w:spacing w:val="-3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для</w:t>
      </w:r>
      <w:r w:rsidR="00F91890" w:rsidRPr="00F91890">
        <w:rPr>
          <w:rFonts w:ascii="Comic Sans MS" w:hAnsi="Comic Sans MS"/>
          <w:color w:val="0070C0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функционирования</w:t>
      </w:r>
      <w:r w:rsidRPr="00F91890">
        <w:rPr>
          <w:rFonts w:ascii="Comic Sans MS" w:hAnsi="Comic Sans MS"/>
          <w:color w:val="0070C0"/>
          <w:spacing w:val="-6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иммунной</w:t>
      </w:r>
      <w:r w:rsidRPr="00F91890">
        <w:rPr>
          <w:rFonts w:ascii="Comic Sans MS" w:hAnsi="Comic Sans MS"/>
          <w:color w:val="0070C0"/>
          <w:spacing w:val="-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системы.</w:t>
      </w:r>
    </w:p>
    <w:p w:rsidR="001C5BDF" w:rsidRDefault="001C5BDF" w:rsidP="001C5BDF">
      <w:pPr>
        <w:pStyle w:val="TableParagraph"/>
        <w:numPr>
          <w:ilvl w:val="0"/>
          <w:numId w:val="1"/>
        </w:numPr>
        <w:tabs>
          <w:tab w:val="left" w:pos="142"/>
        </w:tabs>
        <w:spacing w:line="276" w:lineRule="auto"/>
        <w:ind w:right="417" w:hanging="741"/>
        <w:rPr>
          <w:rFonts w:ascii="Comic Sans MS" w:hAnsi="Comic Sans MS"/>
          <w:color w:val="0070C0"/>
          <w:sz w:val="32"/>
          <w:szCs w:val="32"/>
        </w:rPr>
      </w:pPr>
      <w:r w:rsidRPr="00F91890">
        <w:rPr>
          <w:rFonts w:ascii="Comic Sans MS" w:hAnsi="Comic Sans MS"/>
          <w:color w:val="0070C0"/>
          <w:sz w:val="32"/>
          <w:szCs w:val="32"/>
        </w:rPr>
        <w:t>Существуют продукты, которые способны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укрепить з</w:t>
      </w:r>
      <w:r w:rsidRPr="00F91890">
        <w:rPr>
          <w:rFonts w:ascii="Comic Sans MS" w:hAnsi="Comic Sans MS"/>
          <w:color w:val="0070C0"/>
          <w:sz w:val="32"/>
          <w:szCs w:val="32"/>
        </w:rPr>
        <w:t>а</w:t>
      </w:r>
      <w:r w:rsidRPr="00F91890">
        <w:rPr>
          <w:rFonts w:ascii="Comic Sans MS" w:hAnsi="Comic Sans MS"/>
          <w:color w:val="0070C0"/>
          <w:sz w:val="32"/>
          <w:szCs w:val="32"/>
        </w:rPr>
        <w:t>щитные функции организма –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лимон, имбирь, зел</w:t>
      </w:r>
      <w:r w:rsidRPr="00F91890">
        <w:rPr>
          <w:rFonts w:ascii="Comic Sans MS" w:hAnsi="Comic Sans MS"/>
          <w:color w:val="0070C0"/>
          <w:sz w:val="32"/>
          <w:szCs w:val="32"/>
        </w:rPr>
        <w:t>е</w:t>
      </w:r>
      <w:r w:rsidRPr="00F91890">
        <w:rPr>
          <w:rFonts w:ascii="Comic Sans MS" w:hAnsi="Comic Sans MS"/>
          <w:color w:val="0070C0"/>
          <w:sz w:val="32"/>
          <w:szCs w:val="32"/>
        </w:rPr>
        <w:t>ный чай, фрукты, каши</w:t>
      </w:r>
      <w:r w:rsidRPr="00F91890">
        <w:rPr>
          <w:rFonts w:ascii="Comic Sans MS" w:hAnsi="Comic Sans MS"/>
          <w:color w:val="0070C0"/>
          <w:spacing w:val="-67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из</w:t>
      </w:r>
      <w:r w:rsidRPr="00F91890">
        <w:rPr>
          <w:rFonts w:ascii="Comic Sans MS" w:hAnsi="Comic Sans MS"/>
          <w:color w:val="0070C0"/>
          <w:spacing w:val="-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цельного</w:t>
      </w:r>
      <w:r w:rsidRPr="00F91890">
        <w:rPr>
          <w:rFonts w:ascii="Comic Sans MS" w:hAnsi="Comic Sans MS"/>
          <w:color w:val="0070C0"/>
          <w:spacing w:val="1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зерна,</w:t>
      </w:r>
      <w:r w:rsidRPr="00F91890">
        <w:rPr>
          <w:rFonts w:ascii="Comic Sans MS" w:hAnsi="Comic Sans MS"/>
          <w:color w:val="0070C0"/>
          <w:spacing w:val="-2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кислом</w:t>
      </w:r>
      <w:r w:rsidRPr="00F91890">
        <w:rPr>
          <w:rFonts w:ascii="Comic Sans MS" w:hAnsi="Comic Sans MS"/>
          <w:color w:val="0070C0"/>
          <w:sz w:val="32"/>
          <w:szCs w:val="32"/>
        </w:rPr>
        <w:t>о</w:t>
      </w:r>
      <w:r w:rsidRPr="00F91890">
        <w:rPr>
          <w:rFonts w:ascii="Comic Sans MS" w:hAnsi="Comic Sans MS"/>
          <w:color w:val="0070C0"/>
          <w:sz w:val="32"/>
          <w:szCs w:val="32"/>
        </w:rPr>
        <w:t>лочные</w:t>
      </w:r>
      <w:r w:rsidR="00F91890" w:rsidRPr="00F91890">
        <w:rPr>
          <w:rFonts w:ascii="Comic Sans MS" w:hAnsi="Comic Sans MS"/>
          <w:color w:val="0070C0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продукты,</w:t>
      </w:r>
      <w:r w:rsidRPr="00F91890">
        <w:rPr>
          <w:rFonts w:ascii="Comic Sans MS" w:hAnsi="Comic Sans MS"/>
          <w:color w:val="0070C0"/>
          <w:spacing w:val="-4"/>
          <w:sz w:val="32"/>
          <w:szCs w:val="32"/>
        </w:rPr>
        <w:t xml:space="preserve"> </w:t>
      </w:r>
      <w:r w:rsidRPr="00F91890">
        <w:rPr>
          <w:rFonts w:ascii="Comic Sans MS" w:hAnsi="Comic Sans MS"/>
          <w:color w:val="0070C0"/>
          <w:sz w:val="32"/>
          <w:szCs w:val="32"/>
        </w:rPr>
        <w:t>ягоды,</w:t>
      </w:r>
      <w:r w:rsidR="00362338">
        <w:rPr>
          <w:rFonts w:ascii="Comic Sans MS" w:hAnsi="Comic Sans MS"/>
          <w:color w:val="0070C0"/>
          <w:sz w:val="32"/>
          <w:szCs w:val="32"/>
        </w:rPr>
        <w:t xml:space="preserve"> </w:t>
      </w:r>
      <w:r w:rsidR="00536829">
        <w:rPr>
          <w:rFonts w:ascii="Comic Sans MS" w:hAnsi="Comic Sans MS"/>
          <w:color w:val="0070C0"/>
          <w:sz w:val="32"/>
          <w:szCs w:val="32"/>
        </w:rPr>
        <w:t>миндаль.</w:t>
      </w:r>
    </w:p>
    <w:p w:rsidR="00362338" w:rsidRPr="00536829" w:rsidRDefault="00362338" w:rsidP="001C5BDF">
      <w:pPr>
        <w:pStyle w:val="TableParagraph"/>
        <w:numPr>
          <w:ilvl w:val="0"/>
          <w:numId w:val="1"/>
        </w:numPr>
        <w:tabs>
          <w:tab w:val="left" w:pos="142"/>
        </w:tabs>
        <w:spacing w:line="276" w:lineRule="auto"/>
        <w:ind w:right="417" w:hanging="741"/>
        <w:rPr>
          <w:rFonts w:ascii="Comic Sans MS" w:hAnsi="Comic Sans MS"/>
          <w:color w:val="0070C0"/>
          <w:sz w:val="32"/>
          <w:szCs w:val="32"/>
        </w:rPr>
      </w:pPr>
      <w:r>
        <w:rPr>
          <w:rFonts w:ascii="Comic Sans MS" w:hAnsi="Comic Sans MS"/>
          <w:color w:val="0070C0"/>
          <w:sz w:val="32"/>
          <w:szCs w:val="32"/>
        </w:rPr>
        <w:t>Людям в возрасте старше 65 лет желательно сделать вакцину от пневмококка.</w:t>
      </w:r>
    </w:p>
    <w:sectPr w:rsidR="00362338" w:rsidRPr="00536829" w:rsidSect="001C5BDF">
      <w:pgSz w:w="11906" w:h="16838"/>
      <w:pgMar w:top="993" w:right="851" w:bottom="1134" w:left="1701" w:header="709" w:footer="709" w:gutter="0"/>
      <w:pgBorders w:offsetFrom="page">
        <w:top w:val="thinThickThinSmallGap" w:sz="18" w:space="24" w:color="0070C0"/>
        <w:left w:val="thinThickThinSmallGap" w:sz="18" w:space="24" w:color="0070C0"/>
        <w:bottom w:val="thinThickThinSmallGap" w:sz="18" w:space="24" w:color="0070C0"/>
        <w:right w:val="thinThickThinSmallGap" w:sz="18" w:space="24" w:color="0070C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C5D3A" w:rsidRDefault="003C5D3A" w:rsidP="001C5BDF">
      <w:r>
        <w:separator/>
      </w:r>
    </w:p>
  </w:endnote>
  <w:endnote w:type="continuationSeparator" w:id="1">
    <w:p w:rsidR="003C5D3A" w:rsidRDefault="003C5D3A" w:rsidP="001C5BD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C5D3A" w:rsidRDefault="003C5D3A" w:rsidP="001C5BDF">
      <w:r>
        <w:separator/>
      </w:r>
    </w:p>
  </w:footnote>
  <w:footnote w:type="continuationSeparator" w:id="1">
    <w:p w:rsidR="003C5D3A" w:rsidRDefault="003C5D3A" w:rsidP="001C5BD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7045BB"/>
    <w:multiLevelType w:val="hybridMultilevel"/>
    <w:tmpl w:val="320ECE82"/>
    <w:lvl w:ilvl="0" w:tplc="1F28B8E0">
      <w:start w:val="1"/>
      <w:numFmt w:val="bullet"/>
      <w:lvlText w:val=""/>
      <w:lvlJc w:val="left"/>
      <w:pPr>
        <w:ind w:left="457" w:hanging="360"/>
      </w:pPr>
      <w:rPr>
        <w:rFonts w:ascii="Symbol" w:hAnsi="Symbol" w:hint="default"/>
        <w:color w:val="FF0000"/>
        <w:w w:val="100"/>
        <w:sz w:val="28"/>
        <w:szCs w:val="28"/>
        <w:lang w:val="ru-RU" w:eastAsia="en-US" w:bidi="ar-SA"/>
      </w:rPr>
    </w:lvl>
    <w:lvl w:ilvl="1" w:tplc="0419000D">
      <w:start w:val="1"/>
      <w:numFmt w:val="bullet"/>
      <w:lvlText w:val=""/>
      <w:lvlJc w:val="left"/>
      <w:pPr>
        <w:ind w:left="817" w:hanging="360"/>
        <w:jc w:val="left"/>
      </w:pPr>
      <w:rPr>
        <w:rFonts w:ascii="Wingdings" w:hAnsi="Wingdings" w:hint="default"/>
        <w:spacing w:val="0"/>
        <w:w w:val="100"/>
        <w:sz w:val="28"/>
        <w:szCs w:val="28"/>
        <w:lang w:val="ru-RU" w:eastAsia="en-US" w:bidi="ar-SA"/>
      </w:rPr>
    </w:lvl>
    <w:lvl w:ilvl="2" w:tplc="4072D246">
      <w:numFmt w:val="bullet"/>
      <w:lvlText w:val="•"/>
      <w:lvlJc w:val="left"/>
      <w:pPr>
        <w:ind w:left="1405" w:hanging="360"/>
      </w:pPr>
      <w:rPr>
        <w:rFonts w:hint="default"/>
        <w:lang w:val="ru-RU" w:eastAsia="en-US" w:bidi="ar-SA"/>
      </w:rPr>
    </w:lvl>
    <w:lvl w:ilvl="3" w:tplc="7F44CB60">
      <w:numFmt w:val="bullet"/>
      <w:lvlText w:val="•"/>
      <w:lvlJc w:val="left"/>
      <w:pPr>
        <w:ind w:left="1990" w:hanging="360"/>
      </w:pPr>
      <w:rPr>
        <w:rFonts w:hint="default"/>
        <w:lang w:val="ru-RU" w:eastAsia="en-US" w:bidi="ar-SA"/>
      </w:rPr>
    </w:lvl>
    <w:lvl w:ilvl="4" w:tplc="C2303D34">
      <w:numFmt w:val="bullet"/>
      <w:lvlText w:val="•"/>
      <w:lvlJc w:val="left"/>
      <w:pPr>
        <w:ind w:left="2575" w:hanging="360"/>
      </w:pPr>
      <w:rPr>
        <w:rFonts w:hint="default"/>
        <w:lang w:val="ru-RU" w:eastAsia="en-US" w:bidi="ar-SA"/>
      </w:rPr>
    </w:lvl>
    <w:lvl w:ilvl="5" w:tplc="51D8309E">
      <w:numFmt w:val="bullet"/>
      <w:lvlText w:val="•"/>
      <w:lvlJc w:val="left"/>
      <w:pPr>
        <w:ind w:left="3160" w:hanging="360"/>
      </w:pPr>
      <w:rPr>
        <w:rFonts w:hint="default"/>
        <w:lang w:val="ru-RU" w:eastAsia="en-US" w:bidi="ar-SA"/>
      </w:rPr>
    </w:lvl>
    <w:lvl w:ilvl="6" w:tplc="96CED85C">
      <w:numFmt w:val="bullet"/>
      <w:lvlText w:val="•"/>
      <w:lvlJc w:val="left"/>
      <w:pPr>
        <w:ind w:left="3746" w:hanging="360"/>
      </w:pPr>
      <w:rPr>
        <w:rFonts w:hint="default"/>
        <w:lang w:val="ru-RU" w:eastAsia="en-US" w:bidi="ar-SA"/>
      </w:rPr>
    </w:lvl>
    <w:lvl w:ilvl="7" w:tplc="C26E8AAE">
      <w:numFmt w:val="bullet"/>
      <w:lvlText w:val="•"/>
      <w:lvlJc w:val="left"/>
      <w:pPr>
        <w:ind w:left="4331" w:hanging="360"/>
      </w:pPr>
      <w:rPr>
        <w:rFonts w:hint="default"/>
        <w:lang w:val="ru-RU" w:eastAsia="en-US" w:bidi="ar-SA"/>
      </w:rPr>
    </w:lvl>
    <w:lvl w:ilvl="8" w:tplc="A6242380">
      <w:numFmt w:val="bullet"/>
      <w:lvlText w:val="•"/>
      <w:lvlJc w:val="left"/>
      <w:pPr>
        <w:ind w:left="4916" w:hanging="360"/>
      </w:pPr>
      <w:rPr>
        <w:rFonts w:hint="default"/>
        <w:lang w:val="ru-RU" w:eastAsia="en-US" w:bidi="ar-SA"/>
      </w:rPr>
    </w:lvl>
  </w:abstractNum>
  <w:abstractNum w:abstractNumId="1">
    <w:nsid w:val="7A12582A"/>
    <w:multiLevelType w:val="hybridMultilevel"/>
    <w:tmpl w:val="FE9A0FB0"/>
    <w:lvl w:ilvl="0" w:tplc="1F28B8E0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  <w:color w:val="FF0000"/>
        <w:w w:val="100"/>
        <w:sz w:val="28"/>
        <w:szCs w:val="28"/>
        <w:lang w:val="ru-RU" w:eastAsia="en-US" w:bidi="ar-SA"/>
      </w:rPr>
    </w:lvl>
    <w:lvl w:ilvl="1" w:tplc="041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C5BDF"/>
    <w:rsid w:val="001324C6"/>
    <w:rsid w:val="00165B11"/>
    <w:rsid w:val="001C5BDF"/>
    <w:rsid w:val="00362338"/>
    <w:rsid w:val="003C5D3A"/>
    <w:rsid w:val="00536829"/>
    <w:rsid w:val="0069485D"/>
    <w:rsid w:val="00A94F87"/>
    <w:rsid w:val="00F918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1C5BD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ableParagraph">
    <w:name w:val="Table Paragraph"/>
    <w:basedOn w:val="a"/>
    <w:uiPriority w:val="1"/>
    <w:qFormat/>
    <w:rsid w:val="001C5BDF"/>
    <w:pPr>
      <w:ind w:left="132"/>
    </w:pPr>
  </w:style>
  <w:style w:type="paragraph" w:styleId="a3">
    <w:name w:val="header"/>
    <w:basedOn w:val="a"/>
    <w:link w:val="a4"/>
    <w:uiPriority w:val="99"/>
    <w:semiHidden/>
    <w:unhideWhenUsed/>
    <w:rsid w:val="001C5BD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1C5BDF"/>
    <w:rPr>
      <w:rFonts w:ascii="Times New Roman" w:eastAsia="Times New Roman" w:hAnsi="Times New Roman" w:cs="Times New Roman"/>
    </w:rPr>
  </w:style>
  <w:style w:type="paragraph" w:styleId="a5">
    <w:name w:val="footer"/>
    <w:basedOn w:val="a"/>
    <w:link w:val="a6"/>
    <w:uiPriority w:val="99"/>
    <w:semiHidden/>
    <w:unhideWhenUsed/>
    <w:rsid w:val="001C5BD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1C5BDF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YOganesyan</dc:creator>
  <cp:lastModifiedBy>YOganesyan</cp:lastModifiedBy>
  <cp:revision>3</cp:revision>
  <dcterms:created xsi:type="dcterms:W3CDTF">2023-02-15T10:42:00Z</dcterms:created>
  <dcterms:modified xsi:type="dcterms:W3CDTF">2025-02-18T10:06:00Z</dcterms:modified>
</cp:coreProperties>
</file>