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63" w:rsidRPr="00662128" w:rsidRDefault="005D6F65" w:rsidP="00405F63">
      <w:pPr>
        <w:ind w:hanging="709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     </w:t>
      </w:r>
      <w:r w:rsidR="00405F6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85336" cy="1285336"/>
            <wp:effectExtent l="19050" t="0" r="0" b="0"/>
            <wp:docPr id="3" name="Рисунок 1" descr="https://cdn.iz.ru/sites/default/files/styles/175x175/public/author-2022-10/Untitled-1_4_0.jpg?itok=vtgBLv3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iz.ru/sites/default/files/styles/175x175/public/author-2022-10/Untitled-1_4_0.jpg?itok=vtgBLv3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80" cy="12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         </w:t>
      </w:r>
      <w:r w:rsidR="00405F63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405F63" w:rsidRPr="00662128">
        <w:rPr>
          <w:rFonts w:ascii="Comic Sans MS" w:hAnsi="Comic Sans MS"/>
          <w:b/>
          <w:color w:val="FF0000"/>
          <w:sz w:val="28"/>
          <w:szCs w:val="28"/>
        </w:rPr>
        <w:t>12</w:t>
      </w:r>
      <w:r w:rsidR="00405F63">
        <w:rPr>
          <w:rFonts w:ascii="Comic Sans MS" w:hAnsi="Comic Sans MS"/>
          <w:b/>
          <w:color w:val="FF0000"/>
          <w:sz w:val="28"/>
          <w:szCs w:val="28"/>
        </w:rPr>
        <w:t xml:space="preserve"> мая</w:t>
      </w:r>
      <w:r w:rsidR="00405F63" w:rsidRPr="00662128">
        <w:rPr>
          <w:rFonts w:ascii="Comic Sans MS" w:hAnsi="Comic Sans MS"/>
          <w:b/>
          <w:color w:val="FF0000"/>
          <w:sz w:val="28"/>
          <w:szCs w:val="28"/>
        </w:rPr>
        <w:t xml:space="preserve">-18 мая 2025 года </w:t>
      </w:r>
    </w:p>
    <w:p w:rsidR="00405F63" w:rsidRPr="00CE7CEF" w:rsidRDefault="00405F63" w:rsidP="00405F63">
      <w:pPr>
        <w:ind w:left="-567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662128">
        <w:rPr>
          <w:rFonts w:ascii="Comic Sans MS" w:hAnsi="Comic Sans MS"/>
          <w:b/>
          <w:color w:val="FF0000"/>
          <w:sz w:val="28"/>
          <w:szCs w:val="28"/>
        </w:rPr>
        <w:t>Неделя борьбы с артериальной гипертонией и приверженности назначенной врачом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терапии</w:t>
      </w:r>
    </w:p>
    <w:p w:rsidR="006E293A" w:rsidRPr="00405F63" w:rsidRDefault="005D6F65" w:rsidP="00405F6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</w:t>
      </w:r>
      <w:r w:rsidR="00F52A32" w:rsidRPr="00405F63">
        <w:rPr>
          <w:rFonts w:ascii="Times New Roman" w:hAnsi="Times New Roman" w:cs="Times New Roman"/>
        </w:rPr>
        <w:t xml:space="preserve">Оксана </w:t>
      </w:r>
      <w:r w:rsidR="006E293A" w:rsidRPr="00405F63">
        <w:rPr>
          <w:rFonts w:ascii="Times New Roman" w:hAnsi="Times New Roman" w:cs="Times New Roman"/>
        </w:rPr>
        <w:t xml:space="preserve">Михайловна </w:t>
      </w:r>
      <w:r w:rsidR="00F52A32" w:rsidRPr="00405F63">
        <w:rPr>
          <w:rFonts w:ascii="Times New Roman" w:hAnsi="Times New Roman" w:cs="Times New Roman"/>
        </w:rPr>
        <w:t>Драпкина</w:t>
      </w:r>
      <w:r w:rsidR="006E293A" w:rsidRPr="00405F63">
        <w:rPr>
          <w:rFonts w:ascii="Times New Roman" w:hAnsi="Times New Roman" w:cs="Times New Roman"/>
        </w:rPr>
        <w:t xml:space="preserve"> -</w:t>
      </w:r>
      <w:r w:rsidR="006E293A" w:rsidRPr="00405F63">
        <w:rPr>
          <w:rFonts w:ascii="Times New Roman" w:hAnsi="Times New Roman" w:cs="Times New Roman"/>
          <w:iCs/>
        </w:rPr>
        <w:t xml:space="preserve"> академик РАН, Заслуженный врач РФ, главный терапевт Минздрава России, директор ФГБУ «НМИЦ терапии и профилактической медицины</w:t>
      </w:r>
      <w:r w:rsidR="006E293A" w:rsidRPr="00405F63">
        <w:rPr>
          <w:rFonts w:ascii="Times New Roman" w:hAnsi="Times New Roman" w:cs="Times New Roman"/>
        </w:rPr>
        <w:t xml:space="preserve"> (ФГБУ «НМИЦ ТПМ») Минздрава России - о том, почему нельзя игнорировать проблемы с давлением. </w:t>
      </w:r>
    </w:p>
    <w:p w:rsidR="005D6F65" w:rsidRPr="005D6F65" w:rsidRDefault="005D6F65" w:rsidP="005D6F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                                               </w:t>
      </w:r>
      <w:r w:rsidRPr="005D6F6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Тихий убийца 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Артериальная гипертензия (АГ)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одно из самых распространенных заболеваний в мире и по праву носит имя «тихого убийцы». Долгое время</w:t>
      </w:r>
      <w:r w:rsidR="009B210B"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оставаясь бессимптомным, повышенное давление медленно, но неотвратимо повреждает жизненно важные органы, главным образом сердце, мозг, почки и глаза. В некоторых случаях она проявляется головной болью, одышкой, потливостью, которые зачастую списывают на стресс или переутомление.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треть людей с гипертензией даже не подозревает о наличии болезни. Часто диагноз ставится случайно, при обращении к врачу по другому поводу или только после развития инфаркта или инсульта.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давление характеризуется двумя показателями. Верхнее (систолическое) давление показывает, с какой силой кровь давит на стенки сосудов во время сокращения сердца, нижнее (диастолическое) – в момент расслабления сердца. Диагноз АГ ставится при повышении артериального давления более 140/90 мм рт.ст., отмеченного трижды в различное время в спокойной обстановке. Однако вероятность осложнений начинает расти уже при повышении давления более 130/80.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АГ можно разделить на две категории.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немодифицируемым факторам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тем, которые нельзя изменить, относятся: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Пол. Мужчины более склонны к раннему (после 35 лет) развитию гипертензии. До менопаузы женщины находятся под защитой гормона эстрогена, однако после 50–55 лет страдают от повышенного давления даже чаще, чем мужчины.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Возраст. Чем старше становится человек, тем более вероятно развитие гипертензии. К сожалению, в настоящее время существует тенденция к «омоложению» 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заболеваний, когда-то считавшихся уделом пожилых. Повышенное давление все чаще встречается среди молодых людей, у подростков и даже детей.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предрасположенность. Риск увеличивается при наличии кровных родственников с гипертензией, особенно при обнаружении у них гипертензии в относительно молодом возрасте (до 65 лет у женщин и до 55 лет — у мужчин). Следует отметить, что наследственность не предполагает обязательного появления заболевания, но диктует необходимость раннего контроля</w:t>
      </w:r>
      <w:r w:rsidR="006E293A"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цифрами артериального давления.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Модифицируемые факторы риска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0B"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на которые можно влиять. Среди них наиболее распространены:</w:t>
      </w:r>
      <w:r w:rsidR="006E293A"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и злоупотребление алкоголем удваивает риск АГ.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людей, ведущих малоподвижный образ жизни, риск АГ существенно увеличивается.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лишний килограмм прибавляет примерно 1–2 мм рт.ст. к показателям артериального давления. Особенно вредным является висцеральное ожирение — тот самый «пивной живот», часто встречающийся у мужчин.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соли в рационе приводит к задержке жидкости в организме, увеличивая объем крови и повышая давление. При этом 80% соли — скрытая, находящаяся в готовых продуктах, таких как мясные полуфабрикаты, снеки, соленые соусы, сыры и рыба.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стресс и нарушения сна значительно увеличивают риск развития АГ.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АГ заключается в воздействии на модифицируемые факторы риска. Разберемся, из чего она состоит.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Рациональное питание.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рационе должно быть большое количество овощей, фруктов и цельного зерна. Нужно ограничить или полностью исключить продукты из переработанного мяса (колбас, сосисок, копченостей), фастфуда, соленых и сладких снеков, подслащенных напитков, кондитерских изделий и соли.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Физическая активность.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подразумевает любую повседневную деятельность — поход в магазин, уборку, подъем по лестнице, танцы или прогулку с собакой. Взрослому человеку в неделю нужно не менее 150–300 минут (2,5–5 часов) физической активности умеренной или 75–150 — высокой интенсивности. Это эквивалентно 30–60 минутам ходьбы пешком пять раз в неделю.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Полноценный сон.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человеку требуется от 6 до 8 часов сна. В это время укрепляется иммунитет, удаляются вредные продукты обмена веществ, восстанавливаются силы и память.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Борьба со стрессом.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с ним помогут пункты, перечисленные выше, а также техники релаксации, общение с близкими людьми. В случае если этих мер недостаточно — стоит обратиться к врачу. И, конечно, не стоит снижать стресс с помощью алкоголя и табака.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Контроль массы тела.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Доказано, что при избыточной массе тела, потеря всего 5–10% веса значительно снижает артериальное давление и в некоторых случаях позволяет обойтись без лекарственной терапии.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Прохождение диспансеризации, наблюдение врача.</w:t>
      </w: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диспансеризации заложено выявление АГ, по итогам которого врач дает рекомендации. Регулярные плановые осмотры помогут выявить проблему на ранних этапах и вовремя начать ее лечение.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выявлена артериальная гипертензия? Разумеется, необходимо соблюдать все те правила, о которых говорится выше. Кроме изменения образа жизни, с большой вероятностью будет назначена медикаментозная терапия. Здесь стоит иметь в виду несколько правил.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необходимо принимать постоянно, а не только при повышении давления. Многих пугает перспектива «всей жизни на таблетках». Однако АГ — это хроническое заболевание, которое неуклонно прогрессирует и без лечения рано или поздно приведет к фатальным последствиям.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занимайтесь самолечением. Препараты назначаются исходя из индивидуальных особенностей, поэтому то, что подошло одному человеку, может не подойти другому.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существует более шести групп препаратов для лечения АГ. Чтобы достичь наилучшего результата, врач может менять препараты и их дозу. Надежный контроль гемодинамики обеспечивается современными препаратами длительного действия, которые принимают один раз в день.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успех лечения во многом зависит от выполнения рекомендаций врача. Сочетание здорового образа жизни и правильного приема антигипертензивных препаратов позволит значимо увеличить продолжительность жизни.</w:t>
      </w:r>
    </w:p>
    <w:p w:rsidR="00405F63" w:rsidRPr="00405F63" w:rsidRDefault="00F52A32" w:rsidP="00405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Следите за артериальным давлением сами и </w:t>
      </w:r>
    </w:p>
    <w:p w:rsidR="00F52A32" w:rsidRPr="00405F63" w:rsidRDefault="00F52A32" w:rsidP="00405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05F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убедите в этом тех, кто вам дорог!</w:t>
      </w:r>
    </w:p>
    <w:p w:rsidR="00F52A32" w:rsidRPr="00405F63" w:rsidRDefault="00F52A32" w:rsidP="00F5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F1" w:rsidRPr="00405F63" w:rsidRDefault="00A76DF1">
      <w:pPr>
        <w:rPr>
          <w:sz w:val="28"/>
          <w:szCs w:val="28"/>
        </w:rPr>
      </w:pPr>
    </w:p>
    <w:sectPr w:rsidR="00A76DF1" w:rsidRPr="00405F63" w:rsidSect="00405F63">
      <w:footerReference w:type="default" r:id="rId8"/>
      <w:pgSz w:w="11906" w:h="16838"/>
      <w:pgMar w:top="709" w:right="851" w:bottom="425" w:left="851" w:header="708" w:footer="708" w:gutter="0"/>
      <w:pgBorders w:offsetFrom="page">
        <w:top w:val="thinThickSmallGap" w:sz="18" w:space="24" w:color="C0504D" w:themeColor="accent2"/>
        <w:left w:val="thinThickSmallGap" w:sz="18" w:space="24" w:color="C0504D" w:themeColor="accent2"/>
        <w:bottom w:val="thickThinSmallGap" w:sz="18" w:space="24" w:color="C0504D" w:themeColor="accent2"/>
        <w:right w:val="thickThinSmallGap" w:sz="18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D7" w:rsidRDefault="00584CD7" w:rsidP="00F52A32">
      <w:pPr>
        <w:spacing w:after="0" w:line="240" w:lineRule="auto"/>
      </w:pPr>
      <w:r>
        <w:separator/>
      </w:r>
    </w:p>
  </w:endnote>
  <w:endnote w:type="continuationSeparator" w:id="1">
    <w:p w:rsidR="00584CD7" w:rsidRDefault="00584CD7" w:rsidP="00F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3377"/>
      <w:docPartObj>
        <w:docPartGallery w:val="Page Numbers (Bottom of Page)"/>
        <w:docPartUnique/>
      </w:docPartObj>
    </w:sdtPr>
    <w:sdtContent>
      <w:p w:rsidR="00F52A32" w:rsidRDefault="00275C09">
        <w:pPr>
          <w:pStyle w:val="aa"/>
          <w:jc w:val="right"/>
        </w:pPr>
        <w:fldSimple w:instr=" PAGE   \* MERGEFORMAT ">
          <w:r w:rsidR="00405F63">
            <w:rPr>
              <w:noProof/>
            </w:rPr>
            <w:t>1</w:t>
          </w:r>
        </w:fldSimple>
      </w:p>
    </w:sdtContent>
  </w:sdt>
  <w:p w:rsidR="00F52A32" w:rsidRDefault="00F52A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D7" w:rsidRDefault="00584CD7" w:rsidP="00F52A32">
      <w:pPr>
        <w:spacing w:after="0" w:line="240" w:lineRule="auto"/>
      </w:pPr>
      <w:r>
        <w:separator/>
      </w:r>
    </w:p>
  </w:footnote>
  <w:footnote w:type="continuationSeparator" w:id="1">
    <w:p w:rsidR="00584CD7" w:rsidRDefault="00584CD7" w:rsidP="00F52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A32"/>
    <w:rsid w:val="00054846"/>
    <w:rsid w:val="00275C09"/>
    <w:rsid w:val="003076B3"/>
    <w:rsid w:val="00405F63"/>
    <w:rsid w:val="004213E7"/>
    <w:rsid w:val="00584CD7"/>
    <w:rsid w:val="005D6F65"/>
    <w:rsid w:val="006954DC"/>
    <w:rsid w:val="006E293A"/>
    <w:rsid w:val="006F0F33"/>
    <w:rsid w:val="00762526"/>
    <w:rsid w:val="00817EFB"/>
    <w:rsid w:val="009B210B"/>
    <w:rsid w:val="00A76DF1"/>
    <w:rsid w:val="00B47DDB"/>
    <w:rsid w:val="00B83A59"/>
    <w:rsid w:val="00F52A32"/>
    <w:rsid w:val="00F6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F1"/>
  </w:style>
  <w:style w:type="paragraph" w:styleId="1">
    <w:name w:val="heading 1"/>
    <w:basedOn w:val="a"/>
    <w:link w:val="10"/>
    <w:uiPriority w:val="9"/>
    <w:qFormat/>
    <w:rsid w:val="00F52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A32"/>
    <w:rPr>
      <w:b/>
      <w:bCs/>
    </w:rPr>
  </w:style>
  <w:style w:type="character" w:styleId="a4">
    <w:name w:val="Emphasis"/>
    <w:basedOn w:val="a0"/>
    <w:uiPriority w:val="20"/>
    <w:qFormat/>
    <w:rsid w:val="00F52A3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5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5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A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2A32"/>
  </w:style>
  <w:style w:type="paragraph" w:styleId="aa">
    <w:name w:val="footer"/>
    <w:basedOn w:val="a"/>
    <w:link w:val="ab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2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9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9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6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7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02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7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64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03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18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20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3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218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9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57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3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86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84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56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72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6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0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383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6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2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81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12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4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33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5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6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5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70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3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1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6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6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81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5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5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4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1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4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99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49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6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9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57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3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1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7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8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849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22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99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1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35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18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6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51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9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33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1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3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68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6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9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58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79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0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8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10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6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7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21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69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0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8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11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77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07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0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5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3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.ru/author/oksana-drapki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4</cp:revision>
  <dcterms:created xsi:type="dcterms:W3CDTF">2025-05-13T09:18:00Z</dcterms:created>
  <dcterms:modified xsi:type="dcterms:W3CDTF">2025-05-13T09:29:00Z</dcterms:modified>
</cp:coreProperties>
</file>