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10" w:rsidRPr="00487307" w:rsidRDefault="00752E10" w:rsidP="00752E10">
      <w:pPr>
        <w:spacing w:after="360"/>
        <w:ind w:left="765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05EE0" w:rsidRPr="00487307" w:rsidRDefault="00834E70" w:rsidP="00E23E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07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E87825" w:rsidRPr="00487307">
        <w:rPr>
          <w:rFonts w:ascii="Times New Roman" w:hAnsi="Times New Roman" w:cs="Times New Roman"/>
          <w:b/>
          <w:sz w:val="24"/>
          <w:szCs w:val="24"/>
        </w:rPr>
        <w:t>з</w:t>
      </w:r>
      <w:r w:rsidRPr="00487307">
        <w:rPr>
          <w:rFonts w:ascii="Times New Roman" w:hAnsi="Times New Roman" w:cs="Times New Roman"/>
          <w:b/>
          <w:sz w:val="24"/>
          <w:szCs w:val="24"/>
        </w:rPr>
        <w:t xml:space="preserve">дравоохранения Астраханской области </w:t>
      </w:r>
    </w:p>
    <w:p w:rsidR="00ED7D56" w:rsidRPr="00487307" w:rsidRDefault="00834E70" w:rsidP="00E23E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07">
        <w:rPr>
          <w:rFonts w:ascii="Times New Roman" w:hAnsi="Times New Roman" w:cs="Times New Roman"/>
          <w:b/>
          <w:sz w:val="24"/>
          <w:szCs w:val="24"/>
        </w:rPr>
        <w:t>ГБУЗ АО</w:t>
      </w:r>
      <w:r w:rsidR="00487307" w:rsidRPr="00487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30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87307" w:rsidRPr="00487307">
        <w:rPr>
          <w:rFonts w:ascii="Times New Roman" w:hAnsi="Times New Roman" w:cs="Times New Roman"/>
          <w:b/>
          <w:sz w:val="24"/>
          <w:szCs w:val="24"/>
        </w:rPr>
        <w:t>О</w:t>
      </w:r>
      <w:r w:rsidRPr="00487307">
        <w:rPr>
          <w:rFonts w:ascii="Times New Roman" w:hAnsi="Times New Roman" w:cs="Times New Roman"/>
          <w:b/>
          <w:sz w:val="24"/>
          <w:szCs w:val="24"/>
        </w:rPr>
        <w:t>Ц</w:t>
      </w:r>
      <w:r w:rsidR="00487307" w:rsidRPr="00487307">
        <w:rPr>
          <w:rFonts w:ascii="Times New Roman" w:hAnsi="Times New Roman" w:cs="Times New Roman"/>
          <w:b/>
          <w:sz w:val="24"/>
          <w:szCs w:val="24"/>
        </w:rPr>
        <w:t>ОЗ и МП</w:t>
      </w:r>
      <w:r w:rsidRPr="00487307">
        <w:rPr>
          <w:rFonts w:ascii="Times New Roman" w:hAnsi="Times New Roman" w:cs="Times New Roman"/>
          <w:b/>
          <w:sz w:val="24"/>
          <w:szCs w:val="24"/>
        </w:rPr>
        <w:t>»</w:t>
      </w:r>
    </w:p>
    <w:p w:rsidR="00ED7D56" w:rsidRPr="00487307" w:rsidRDefault="00834E70" w:rsidP="00E87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05549"/>
            <wp:effectExtent l="19050" t="0" r="9525" b="0"/>
            <wp:docPr id="1" name="Рисунок 0" descr="лого 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И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4DE" w:rsidRPr="00487307" w:rsidRDefault="007A7912" w:rsidP="00660D5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7307">
        <w:rPr>
          <w:rFonts w:ascii="Times New Roman" w:hAnsi="Times New Roman" w:cs="Times New Roman"/>
          <w:b/>
          <w:color w:val="FF0000"/>
          <w:sz w:val="32"/>
          <w:szCs w:val="32"/>
        </w:rPr>
        <w:t>Ишемическая болезнь сердца</w:t>
      </w:r>
      <w:r w:rsidR="00ED7D56" w:rsidRPr="00487307">
        <w:rPr>
          <w:rFonts w:ascii="Times New Roman" w:hAnsi="Times New Roman" w:cs="Times New Roman"/>
          <w:b/>
          <w:color w:val="FF0000"/>
          <w:sz w:val="32"/>
          <w:szCs w:val="32"/>
        </w:rPr>
        <w:t>: в чем причина и что делать?</w:t>
      </w:r>
    </w:p>
    <w:p w:rsidR="00487307" w:rsidRPr="00487307" w:rsidRDefault="00487307" w:rsidP="00660D5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64DE" w:rsidRPr="00487307" w:rsidRDefault="00E87825" w:rsidP="00E87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804" cy="2362200"/>
            <wp:effectExtent l="19050" t="0" r="8846" b="0"/>
            <wp:docPr id="5" name="Рисунок 4" descr="1328624836_heart-cardio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8624836_heart-cardiolo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664" cy="237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AC" w:rsidRPr="00487307" w:rsidRDefault="00C76EF9" w:rsidP="009A10F3">
      <w:pPr>
        <w:pStyle w:val="21"/>
        <w:jc w:val="center"/>
        <w:rPr>
          <w:color w:val="C00000"/>
          <w:sz w:val="24"/>
          <w:szCs w:val="24"/>
          <w:lang w:val="ru-RU"/>
        </w:rPr>
      </w:pPr>
      <w:r w:rsidRPr="00487307">
        <w:rPr>
          <w:color w:val="C00000"/>
          <w:sz w:val="24"/>
          <w:szCs w:val="24"/>
        </w:rPr>
        <w:t>Иш</w:t>
      </w:r>
      <w:r w:rsidRPr="00487307">
        <w:rPr>
          <w:color w:val="C00000"/>
          <w:sz w:val="24"/>
          <w:szCs w:val="24"/>
          <w:lang w:val="ru-RU"/>
        </w:rPr>
        <w:t>емическая болезнь сердца</w:t>
      </w:r>
    </w:p>
    <w:p w:rsidR="00487307" w:rsidRPr="00487307" w:rsidRDefault="00631AAC" w:rsidP="00487307">
      <w:pPr>
        <w:pStyle w:val="21"/>
        <w:jc w:val="both"/>
        <w:rPr>
          <w:b w:val="0"/>
          <w:sz w:val="24"/>
          <w:szCs w:val="24"/>
          <w:lang w:val="ru-RU"/>
        </w:rPr>
      </w:pPr>
      <w:r w:rsidRPr="00487307">
        <w:rPr>
          <w:b w:val="0"/>
          <w:sz w:val="24"/>
          <w:szCs w:val="24"/>
          <w:lang w:val="ru-RU"/>
        </w:rPr>
        <w:t>Ишемическая болезнь сердца (ИБС) – болезнь, которая развивается при недостаточном поступлении кислорода к сердечной мышце по коронарным артериям. Наиболее частая причина этого</w:t>
      </w:r>
      <w:r w:rsidR="0029490A" w:rsidRPr="00487307">
        <w:rPr>
          <w:b w:val="0"/>
          <w:sz w:val="24"/>
          <w:szCs w:val="24"/>
          <w:lang w:val="ru-RU"/>
        </w:rPr>
        <w:t xml:space="preserve"> - атеросклероз ко</w:t>
      </w:r>
      <w:r w:rsidRPr="00487307">
        <w:rPr>
          <w:b w:val="0"/>
          <w:sz w:val="24"/>
          <w:szCs w:val="24"/>
          <w:lang w:val="ru-RU"/>
        </w:rPr>
        <w:t>ронарных артерий с образованием бляшек и сужением просвета внутри сосуда. Может протекать остро и хронически (длительными проявлениями могут быть: стенокардия, инфаркт миокарда, а так же внезапная сердечная смерть.</w:t>
      </w:r>
    </w:p>
    <w:p w:rsidR="007F2DC4" w:rsidRPr="00487307" w:rsidRDefault="00CC4508" w:rsidP="00487307">
      <w:pPr>
        <w:pStyle w:val="21"/>
        <w:jc w:val="both"/>
        <w:rPr>
          <w:b w:val="0"/>
          <w:sz w:val="24"/>
          <w:szCs w:val="24"/>
          <w:lang w:val="ru-RU"/>
        </w:rPr>
      </w:pPr>
      <w:r w:rsidRPr="00487307">
        <w:rPr>
          <w:rFonts w:cs="Times New Roman"/>
          <w:noProof/>
          <w:sz w:val="24"/>
          <w:szCs w:val="24"/>
          <w:lang w:val="ru-RU" w:eastAsia="ru-RU" w:bidi="ar-SA"/>
        </w:rPr>
        <w:drawing>
          <wp:anchor distT="36195" distB="36195" distL="36195" distR="36195" simplePos="0" relativeHeight="251658240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-621665</wp:posOffset>
            </wp:positionV>
            <wp:extent cx="1847850" cy="1114425"/>
            <wp:effectExtent l="0" t="0" r="0" b="0"/>
            <wp:wrapSquare wrapText="right"/>
            <wp:docPr id="11" name="Рисунок 5" descr="coronary_heart_diseas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ary_heart_disease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307" w:rsidRPr="00487307">
        <w:rPr>
          <w:b w:val="0"/>
          <w:sz w:val="24"/>
          <w:szCs w:val="24"/>
          <w:lang w:val="ru-RU"/>
        </w:rPr>
        <w:t xml:space="preserve">         </w:t>
      </w:r>
      <w:r w:rsidR="007F2DC4" w:rsidRPr="00487307">
        <w:rPr>
          <w:rFonts w:cs="Times New Roman"/>
          <w:color w:val="C00000"/>
          <w:sz w:val="24"/>
          <w:szCs w:val="24"/>
        </w:rPr>
        <w:t>Признаки ИБС</w:t>
      </w:r>
    </w:p>
    <w:p w:rsidR="00CC4508" w:rsidRPr="00487307" w:rsidRDefault="00CC4508" w:rsidP="00CC4508">
      <w:pPr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Первыми признаками ишемической болезни сердца, как правило, становятся тягостные ощущения — то есть признаки чисто субъективные. Чем раньше больной заострит на них внимание, тем лучше</w:t>
      </w:r>
    </w:p>
    <w:p w:rsidR="000B1F7B" w:rsidRPr="00487307" w:rsidRDefault="007F2DC4" w:rsidP="002814CB">
      <w:pPr>
        <w:pStyle w:val="Textbody"/>
        <w:spacing w:before="120" w:after="0"/>
        <w:rPr>
          <w:lang w:val="ru-RU"/>
        </w:rPr>
      </w:pPr>
      <w:r w:rsidRPr="00487307">
        <w:rPr>
          <w:b/>
        </w:rPr>
        <w:t>Наиболее типичные призн</w:t>
      </w:r>
      <w:r w:rsidR="00382DB6" w:rsidRPr="00487307">
        <w:rPr>
          <w:b/>
        </w:rPr>
        <w:t>аки ишемической болезни сердца</w:t>
      </w:r>
      <w:r w:rsidR="00382DB6" w:rsidRPr="00487307">
        <w:t>:</w:t>
      </w:r>
      <w:r w:rsidRPr="00487307">
        <w:t xml:space="preserve"> </w:t>
      </w:r>
    </w:p>
    <w:p w:rsidR="000B1F7B" w:rsidRPr="00487307" w:rsidRDefault="00937BF5" w:rsidP="002814CB">
      <w:pPr>
        <w:pStyle w:val="Textbody"/>
        <w:numPr>
          <w:ilvl w:val="0"/>
          <w:numId w:val="1"/>
        </w:numPr>
        <w:spacing w:before="120" w:after="0"/>
      </w:pPr>
      <w:r w:rsidRPr="00487307">
        <w:rPr>
          <w:lang w:val="ru-RU"/>
        </w:rPr>
        <w:t>б</w:t>
      </w:r>
      <w:r w:rsidR="007F2DC4" w:rsidRPr="00487307">
        <w:t xml:space="preserve">оль за грудиной, </w:t>
      </w:r>
      <w:r w:rsidR="00752E10" w:rsidRPr="00487307">
        <w:rPr>
          <w:lang w:val="ru-RU"/>
        </w:rPr>
        <w:t>часто иррадирует в нижню</w:t>
      </w:r>
      <w:r w:rsidR="00BA1AA5" w:rsidRPr="00487307">
        <w:rPr>
          <w:lang w:val="ru-RU"/>
        </w:rPr>
        <w:t>ю</w:t>
      </w:r>
      <w:r w:rsidR="00752E10" w:rsidRPr="00487307">
        <w:rPr>
          <w:lang w:val="ru-RU"/>
        </w:rPr>
        <w:t xml:space="preserve"> челюсть, шею,левое плечо, предплечье, кисть,спину. Боль давящая,сжимающая,жгучая. Длится от 30 секунд до 5-15 минут;</w:t>
      </w:r>
    </w:p>
    <w:p w:rsidR="000B1F7B" w:rsidRPr="00487307" w:rsidRDefault="00937BF5" w:rsidP="002814CB">
      <w:pPr>
        <w:pStyle w:val="Textbody"/>
        <w:numPr>
          <w:ilvl w:val="0"/>
          <w:numId w:val="1"/>
        </w:numPr>
        <w:spacing w:before="120" w:after="0"/>
      </w:pPr>
      <w:r w:rsidRPr="00487307">
        <w:rPr>
          <w:lang w:val="ru-RU"/>
        </w:rPr>
        <w:t>о</w:t>
      </w:r>
      <w:r w:rsidR="00FA4FED" w:rsidRPr="00487307">
        <w:t>дышка</w:t>
      </w:r>
      <w:r w:rsidR="00FA4FED" w:rsidRPr="00487307">
        <w:rPr>
          <w:lang w:val="ru-RU"/>
        </w:rPr>
        <w:t>;</w:t>
      </w:r>
    </w:p>
    <w:p w:rsidR="000B1F7B" w:rsidRPr="00487307" w:rsidRDefault="00937BF5" w:rsidP="002814CB">
      <w:pPr>
        <w:pStyle w:val="Textbody"/>
        <w:numPr>
          <w:ilvl w:val="0"/>
          <w:numId w:val="1"/>
        </w:numPr>
        <w:spacing w:before="120" w:after="0"/>
      </w:pPr>
      <w:r w:rsidRPr="00487307">
        <w:rPr>
          <w:lang w:val="ru-RU"/>
        </w:rPr>
        <w:t>п</w:t>
      </w:r>
      <w:r w:rsidR="00FA4FED" w:rsidRPr="00487307">
        <w:t>еребои сердечного ритма</w:t>
      </w:r>
      <w:r w:rsidR="00FA4FED" w:rsidRPr="00487307">
        <w:rPr>
          <w:lang w:val="ru-RU"/>
        </w:rPr>
        <w:t>;</w:t>
      </w:r>
    </w:p>
    <w:p w:rsidR="000B1F7B" w:rsidRPr="00487307" w:rsidRDefault="00937BF5" w:rsidP="002814CB">
      <w:pPr>
        <w:pStyle w:val="Textbody"/>
        <w:numPr>
          <w:ilvl w:val="0"/>
          <w:numId w:val="1"/>
        </w:numPr>
        <w:spacing w:before="120" w:after="0"/>
      </w:pPr>
      <w:r w:rsidRPr="00487307">
        <w:rPr>
          <w:lang w:val="ru-RU"/>
        </w:rPr>
        <w:t>о</w:t>
      </w:r>
      <w:r w:rsidR="00FA4FED" w:rsidRPr="00487307">
        <w:t>теки</w:t>
      </w:r>
      <w:r w:rsidR="00FA4FED" w:rsidRPr="00487307">
        <w:rPr>
          <w:lang w:val="ru-RU"/>
        </w:rPr>
        <w:t>;</w:t>
      </w:r>
    </w:p>
    <w:p w:rsidR="000B1F7B" w:rsidRPr="00487307" w:rsidRDefault="00937BF5" w:rsidP="002814CB">
      <w:pPr>
        <w:pStyle w:val="Textbody"/>
        <w:numPr>
          <w:ilvl w:val="0"/>
          <w:numId w:val="1"/>
        </w:numPr>
        <w:spacing w:before="120" w:after="0"/>
      </w:pPr>
      <w:r w:rsidRPr="00487307">
        <w:rPr>
          <w:lang w:val="ru-RU"/>
        </w:rPr>
        <w:t>с</w:t>
      </w:r>
      <w:r w:rsidR="00FA4FED" w:rsidRPr="00487307">
        <w:t>лабость</w:t>
      </w:r>
      <w:r w:rsidR="00C76EF9" w:rsidRPr="00487307">
        <w:rPr>
          <w:lang w:val="ru-RU"/>
        </w:rPr>
        <w:t>.</w:t>
      </w:r>
    </w:p>
    <w:p w:rsidR="00EC273B" w:rsidRPr="00487307" w:rsidRDefault="007F2DC4" w:rsidP="002814CB">
      <w:pPr>
        <w:pStyle w:val="Textbody"/>
        <w:spacing w:before="120" w:after="0"/>
      </w:pPr>
      <w:r w:rsidRPr="00487307">
        <w:t xml:space="preserve"> Каждый из этих симптомов – серьезный повод для того, чтобы обратиться к врачу.</w:t>
      </w:r>
    </w:p>
    <w:p w:rsidR="00B6680A" w:rsidRPr="00487307" w:rsidRDefault="00B6680A" w:rsidP="00752E10">
      <w:pPr>
        <w:pStyle w:val="Textbody"/>
        <w:rPr>
          <w:b/>
          <w:color w:val="C00000"/>
          <w:lang w:val="ru-RU"/>
        </w:rPr>
      </w:pPr>
    </w:p>
    <w:p w:rsidR="007F2DC4" w:rsidRPr="00487307" w:rsidRDefault="00FD5348" w:rsidP="00FA4FED">
      <w:pPr>
        <w:pStyle w:val="Textbody"/>
        <w:jc w:val="center"/>
        <w:rPr>
          <w:b/>
          <w:color w:val="C00000"/>
          <w:lang w:val="ru-RU"/>
        </w:rPr>
      </w:pPr>
      <w:r w:rsidRPr="00487307">
        <w:rPr>
          <w:b/>
          <w:color w:val="C00000"/>
          <w:lang w:val="ru-RU"/>
        </w:rPr>
        <w:t>Мифы о</w:t>
      </w:r>
      <w:r w:rsidR="00CA6206" w:rsidRPr="00487307">
        <w:rPr>
          <w:b/>
          <w:color w:val="C00000"/>
          <w:lang w:val="ru-RU"/>
        </w:rPr>
        <w:t>б</w:t>
      </w:r>
      <w:r w:rsidR="00487307" w:rsidRPr="00487307">
        <w:rPr>
          <w:b/>
          <w:color w:val="C00000"/>
          <w:lang w:val="ru-RU"/>
        </w:rPr>
        <w:t xml:space="preserve"> </w:t>
      </w:r>
      <w:r w:rsidRPr="00487307">
        <w:rPr>
          <w:b/>
          <w:color w:val="C00000"/>
          <w:lang w:val="ru-RU"/>
        </w:rPr>
        <w:t>ишемической болезни сердца</w:t>
      </w:r>
      <w:r w:rsidR="0025010D" w:rsidRPr="00487307">
        <w:rPr>
          <w:b/>
          <w:color w:val="C00000"/>
          <w:lang w:val="ru-RU"/>
        </w:rPr>
        <w:t>:</w:t>
      </w:r>
    </w:p>
    <w:p w:rsidR="007A05A3" w:rsidRPr="00487307" w:rsidRDefault="007A05A3" w:rsidP="007A05A3">
      <w:pPr>
        <w:pStyle w:val="31"/>
        <w:rPr>
          <w:color w:val="7030A0"/>
          <w:sz w:val="24"/>
          <w:szCs w:val="24"/>
          <w:lang w:val="ru-RU"/>
        </w:rPr>
      </w:pPr>
      <w:r w:rsidRPr="00487307">
        <w:rPr>
          <w:color w:val="00B050"/>
          <w:sz w:val="24"/>
          <w:szCs w:val="24"/>
        </w:rPr>
        <w:t>Миф 1:</w:t>
      </w:r>
      <w:r w:rsidRPr="00487307">
        <w:rPr>
          <w:color w:val="C00000"/>
          <w:sz w:val="24"/>
          <w:szCs w:val="24"/>
        </w:rPr>
        <w:t xml:space="preserve"> </w:t>
      </w:r>
      <w:r w:rsidRPr="00487307">
        <w:rPr>
          <w:color w:val="7030A0"/>
          <w:sz w:val="24"/>
          <w:szCs w:val="24"/>
        </w:rPr>
        <w:t>Ишемическая болезнь сердца – удел пожилых</w:t>
      </w:r>
      <w:r w:rsidR="00D75C68" w:rsidRPr="00487307">
        <w:rPr>
          <w:color w:val="7030A0"/>
          <w:sz w:val="24"/>
          <w:szCs w:val="24"/>
          <w:lang w:val="ru-RU"/>
        </w:rPr>
        <w:t>.</w:t>
      </w:r>
    </w:p>
    <w:p w:rsidR="007A05A3" w:rsidRPr="00487307" w:rsidRDefault="007A05A3" w:rsidP="00925E23">
      <w:pPr>
        <w:pStyle w:val="Textbody"/>
        <w:rPr>
          <w:lang w:val="ru-RU"/>
        </w:rPr>
      </w:pPr>
      <w:r w:rsidRPr="00487307">
        <w:rPr>
          <w:b/>
          <w:lang w:val="ru-RU"/>
        </w:rPr>
        <w:t>На самом деле</w:t>
      </w:r>
      <w:r w:rsidRPr="00487307">
        <w:rPr>
          <w:lang w:val="ru-RU"/>
        </w:rPr>
        <w:t>:</w:t>
      </w:r>
      <w:r w:rsidRPr="00487307">
        <w:t xml:space="preserve"> В последнее время</w:t>
      </w:r>
      <w:r w:rsidR="00FA4FED" w:rsidRPr="00487307">
        <w:rPr>
          <w:lang w:val="ru-RU"/>
        </w:rPr>
        <w:t>,</w:t>
      </w:r>
      <w:r w:rsidRPr="00487307">
        <w:t xml:space="preserve"> врачи </w:t>
      </w:r>
      <w:r w:rsidR="00D75C68" w:rsidRPr="00487307">
        <w:t>все ча</w:t>
      </w:r>
      <w:r w:rsidR="00D75C68" w:rsidRPr="00487307">
        <w:rPr>
          <w:lang w:val="ru-RU"/>
        </w:rPr>
        <w:t>щ</w:t>
      </w:r>
      <w:r w:rsidRPr="00487307">
        <w:t>е сталкиваются с атеросклеротическим изменением коронарных артерий у людей в возра</w:t>
      </w:r>
      <w:r w:rsidR="00FF610E" w:rsidRPr="00487307">
        <w:t xml:space="preserve">сте от 40 до 60 лет, </w:t>
      </w:r>
      <w:r w:rsidR="00FF610E" w:rsidRPr="00487307">
        <w:rPr>
          <w:lang w:val="ru-RU"/>
        </w:rPr>
        <w:t xml:space="preserve">встречаются </w:t>
      </w:r>
      <w:r w:rsidRPr="00487307">
        <w:t xml:space="preserve">даже </w:t>
      </w:r>
      <w:r w:rsidRPr="00487307">
        <w:lastRenderedPageBreak/>
        <w:t>30</w:t>
      </w:r>
      <w:r w:rsidRPr="00487307">
        <w:noBreakHyphen/>
        <w:t>летние.</w:t>
      </w:r>
    </w:p>
    <w:p w:rsidR="00147B8C" w:rsidRPr="00487307" w:rsidRDefault="00147B8C" w:rsidP="00925E23">
      <w:pPr>
        <w:pStyle w:val="Textbody"/>
        <w:rPr>
          <w:lang w:val="ru-RU"/>
        </w:rPr>
      </w:pPr>
    </w:p>
    <w:p w:rsidR="007A05A3" w:rsidRPr="00487307" w:rsidRDefault="007A05A3" w:rsidP="007A05A3">
      <w:pPr>
        <w:pStyle w:val="31"/>
        <w:rPr>
          <w:color w:val="7030A0"/>
          <w:sz w:val="24"/>
          <w:szCs w:val="24"/>
          <w:lang w:val="ru-RU"/>
        </w:rPr>
      </w:pPr>
      <w:r w:rsidRPr="00487307">
        <w:rPr>
          <w:color w:val="00B050"/>
          <w:sz w:val="24"/>
          <w:szCs w:val="24"/>
        </w:rPr>
        <w:t>Миф 2:</w:t>
      </w:r>
      <w:r w:rsidRPr="00487307">
        <w:rPr>
          <w:color w:val="C00000"/>
          <w:sz w:val="24"/>
          <w:szCs w:val="24"/>
        </w:rPr>
        <w:t xml:space="preserve"> </w:t>
      </w:r>
      <w:r w:rsidRPr="00487307">
        <w:rPr>
          <w:color w:val="7030A0"/>
          <w:sz w:val="24"/>
          <w:szCs w:val="24"/>
        </w:rPr>
        <w:t>Во всем виноват высокий уровень холестерина</w:t>
      </w:r>
      <w:r w:rsidR="00D75C68" w:rsidRPr="00487307">
        <w:rPr>
          <w:color w:val="7030A0"/>
          <w:sz w:val="24"/>
          <w:szCs w:val="24"/>
          <w:lang w:val="ru-RU"/>
        </w:rPr>
        <w:t>.</w:t>
      </w:r>
    </w:p>
    <w:p w:rsidR="00147B8C" w:rsidRPr="00487307" w:rsidRDefault="007A05A3" w:rsidP="00925E23">
      <w:pPr>
        <w:pStyle w:val="Textbody"/>
        <w:jc w:val="both"/>
        <w:rPr>
          <w:lang w:val="ru-RU"/>
        </w:rPr>
      </w:pPr>
      <w:r w:rsidRPr="00487307">
        <w:rPr>
          <w:rStyle w:val="StrongEmphasis"/>
        </w:rPr>
        <w:t>На самом деле</w:t>
      </w:r>
      <w:r w:rsidRPr="00487307">
        <w:t>:</w:t>
      </w:r>
      <w:r w:rsidR="00242E16" w:rsidRPr="00487307">
        <w:rPr>
          <w:lang w:val="ru-RU"/>
        </w:rPr>
        <w:t xml:space="preserve"> Доля правды в этом есть, ведь холестерин бывает разный: </w:t>
      </w:r>
      <w:r w:rsidR="00242E16" w:rsidRPr="00487307">
        <w:rPr>
          <w:color w:val="1F497D" w:themeColor="text2"/>
          <w:u w:val="single"/>
          <w:lang w:val="ru-RU"/>
        </w:rPr>
        <w:t>«хороший»</w:t>
      </w:r>
      <w:r w:rsidR="00FA4FED" w:rsidRPr="00487307">
        <w:rPr>
          <w:lang w:val="ru-RU"/>
        </w:rPr>
        <w:t xml:space="preserve"> </w:t>
      </w:r>
      <w:r w:rsidR="00242E16" w:rsidRPr="00487307">
        <w:rPr>
          <w:lang w:val="ru-RU"/>
        </w:rPr>
        <w:t xml:space="preserve">- необходимый для работы ферментов, производства </w:t>
      </w:r>
      <w:r w:rsidR="00FA4FED" w:rsidRPr="00487307">
        <w:rPr>
          <w:lang w:val="ru-RU"/>
        </w:rPr>
        <w:t>гормонов</w:t>
      </w:r>
      <w:r w:rsidR="00242E16" w:rsidRPr="00487307">
        <w:rPr>
          <w:lang w:val="ru-RU"/>
        </w:rPr>
        <w:t xml:space="preserve"> и создания клеточных оболочек, и </w:t>
      </w:r>
      <w:r w:rsidR="0092154D" w:rsidRPr="00487307">
        <w:rPr>
          <w:color w:val="C00000"/>
          <w:u w:val="single"/>
          <w:lang w:val="ru-RU"/>
        </w:rPr>
        <w:t>«</w:t>
      </w:r>
      <w:r w:rsidR="00242E16" w:rsidRPr="00487307">
        <w:rPr>
          <w:color w:val="C00000"/>
          <w:u w:val="single"/>
          <w:lang w:val="ru-RU"/>
        </w:rPr>
        <w:t>плохой</w:t>
      </w:r>
      <w:r w:rsidR="0092154D" w:rsidRPr="00487307">
        <w:rPr>
          <w:color w:val="C00000"/>
          <w:u w:val="single"/>
          <w:lang w:val="ru-RU"/>
        </w:rPr>
        <w:t>»</w:t>
      </w:r>
      <w:r w:rsidR="00242E16" w:rsidRPr="00487307">
        <w:rPr>
          <w:lang w:val="ru-RU"/>
        </w:rPr>
        <w:t xml:space="preserve"> – который откладывается на стенках сосудов</w:t>
      </w:r>
      <w:r w:rsidR="00FA4FED" w:rsidRPr="00487307">
        <w:rPr>
          <w:lang w:val="ru-RU"/>
        </w:rPr>
        <w:t>.</w:t>
      </w:r>
      <w:r w:rsidRPr="00487307">
        <w:t xml:space="preserve"> </w:t>
      </w:r>
    </w:p>
    <w:p w:rsidR="007A05A3" w:rsidRPr="00487307" w:rsidRDefault="007A05A3" w:rsidP="00FA4FED">
      <w:pPr>
        <w:pStyle w:val="31"/>
        <w:rPr>
          <w:color w:val="7030A0"/>
          <w:sz w:val="24"/>
          <w:szCs w:val="24"/>
          <w:lang w:val="ru-RU"/>
        </w:rPr>
      </w:pPr>
      <w:r w:rsidRPr="00487307">
        <w:rPr>
          <w:color w:val="00B050"/>
          <w:sz w:val="24"/>
          <w:szCs w:val="24"/>
        </w:rPr>
        <w:t>Миф 3:</w:t>
      </w:r>
      <w:r w:rsidRPr="00487307">
        <w:rPr>
          <w:color w:val="C00000"/>
          <w:sz w:val="24"/>
          <w:szCs w:val="24"/>
        </w:rPr>
        <w:t xml:space="preserve"> </w:t>
      </w:r>
      <w:r w:rsidRPr="00487307">
        <w:rPr>
          <w:color w:val="7030A0"/>
          <w:sz w:val="24"/>
          <w:szCs w:val="24"/>
        </w:rPr>
        <w:t>Главный симптом ИБС – стенокардия. «Голодное» сердце всегда болит</w:t>
      </w:r>
      <w:r w:rsidR="00D75C68" w:rsidRPr="00487307">
        <w:rPr>
          <w:color w:val="7030A0"/>
          <w:sz w:val="24"/>
          <w:szCs w:val="24"/>
          <w:lang w:val="ru-RU"/>
        </w:rPr>
        <w:t>.</w:t>
      </w:r>
    </w:p>
    <w:p w:rsidR="00147B8C" w:rsidRPr="00487307" w:rsidRDefault="007A05A3" w:rsidP="00925E23">
      <w:pPr>
        <w:pStyle w:val="Textbody"/>
        <w:jc w:val="both"/>
        <w:rPr>
          <w:lang w:val="ru-RU"/>
        </w:rPr>
      </w:pPr>
      <w:r w:rsidRPr="00487307">
        <w:rPr>
          <w:rStyle w:val="StrongEmphasis"/>
        </w:rPr>
        <w:t>На самом деле</w:t>
      </w:r>
      <w:r w:rsidRPr="00487307">
        <w:t xml:space="preserve">: Гораздо чаще при стенокардии ощущается не боль, а жжение, сдавливание в центре грудной клетки, за грудиной, </w:t>
      </w:r>
      <w:r w:rsidR="00242E16" w:rsidRPr="00487307">
        <w:rPr>
          <w:lang w:val="ru-RU"/>
        </w:rPr>
        <w:t xml:space="preserve">и даже </w:t>
      </w:r>
      <w:r w:rsidRPr="00487307">
        <w:t xml:space="preserve">в области пищевода. </w:t>
      </w:r>
      <w:r w:rsidR="00426601" w:rsidRPr="00487307">
        <w:rPr>
          <w:lang w:val="ru-RU"/>
        </w:rPr>
        <w:t xml:space="preserve"> </w:t>
      </w:r>
    </w:p>
    <w:p w:rsidR="00426601" w:rsidRPr="00487307" w:rsidRDefault="00426601" w:rsidP="005B281E">
      <w:pPr>
        <w:pStyle w:val="Textbody"/>
        <w:rPr>
          <w:b/>
          <w:color w:val="7030A0"/>
          <w:lang w:val="ru-RU"/>
        </w:rPr>
      </w:pPr>
      <w:r w:rsidRPr="00487307">
        <w:rPr>
          <w:b/>
          <w:color w:val="00B050"/>
          <w:lang w:val="ru-RU"/>
        </w:rPr>
        <w:t>Миф 4:</w:t>
      </w:r>
      <w:r w:rsidRPr="00487307">
        <w:rPr>
          <w:b/>
          <w:color w:val="C00000"/>
          <w:lang w:val="ru-RU"/>
        </w:rPr>
        <w:t xml:space="preserve"> </w:t>
      </w:r>
      <w:r w:rsidR="0092154D" w:rsidRPr="00487307">
        <w:rPr>
          <w:b/>
          <w:color w:val="7030A0"/>
          <w:lang w:val="ru-RU"/>
        </w:rPr>
        <w:t>С</w:t>
      </w:r>
      <w:r w:rsidRPr="00487307">
        <w:rPr>
          <w:b/>
          <w:color w:val="7030A0"/>
          <w:lang w:val="ru-RU"/>
        </w:rPr>
        <w:t>правиться с сосудистыми бляшками можно с помощью таблеток</w:t>
      </w:r>
      <w:r w:rsidR="00D75C68" w:rsidRPr="00487307">
        <w:rPr>
          <w:b/>
          <w:color w:val="7030A0"/>
          <w:lang w:val="ru-RU"/>
        </w:rPr>
        <w:t>.</w:t>
      </w:r>
    </w:p>
    <w:p w:rsidR="00487307" w:rsidRPr="00487307" w:rsidRDefault="001445FB" w:rsidP="00487307">
      <w:pPr>
        <w:pStyle w:val="Textbody"/>
        <w:spacing w:after="0"/>
        <w:jc w:val="both"/>
        <w:rPr>
          <w:lang w:val="ru-RU"/>
        </w:rPr>
      </w:pPr>
      <w:r w:rsidRPr="00487307">
        <w:rPr>
          <w:rStyle w:val="StrongEmphasis"/>
        </w:rPr>
        <w:t>На самом деле</w:t>
      </w:r>
      <w:r w:rsidRPr="00487307">
        <w:t>: Все зависит от того, насколько далеко зашел процесс атеросклеротических изменений коронарных артерий. Если болезнь развивается быстрыми темпами, по нарастающей,</w:t>
      </w:r>
      <w:r w:rsidR="00242E16" w:rsidRPr="00487307">
        <w:rPr>
          <w:lang w:val="ru-RU"/>
        </w:rPr>
        <w:t xml:space="preserve"> то не обойтись без оперативного вмешательства</w:t>
      </w:r>
      <w:r w:rsidR="00D75C68" w:rsidRPr="00487307">
        <w:rPr>
          <w:lang w:val="ru-RU"/>
        </w:rPr>
        <w:t>.</w:t>
      </w:r>
      <w:r w:rsidR="00487307" w:rsidRPr="00487307">
        <w:rPr>
          <w:lang w:val="ru-RU"/>
        </w:rPr>
        <w:t xml:space="preserve">                                    </w:t>
      </w:r>
    </w:p>
    <w:p w:rsidR="00EC1461" w:rsidRPr="00487307" w:rsidRDefault="00487307" w:rsidP="00487307">
      <w:pPr>
        <w:pStyle w:val="Textbody"/>
        <w:spacing w:after="0"/>
        <w:jc w:val="both"/>
        <w:rPr>
          <w:rFonts w:cs="Times New Roman"/>
          <w:color w:val="C00000"/>
        </w:rPr>
      </w:pPr>
      <w:r w:rsidRPr="00487307">
        <w:rPr>
          <w:lang w:val="ru-RU"/>
        </w:rPr>
        <w:t xml:space="preserve">                           </w:t>
      </w:r>
      <w:r w:rsidR="00EC1461" w:rsidRPr="00487307">
        <w:rPr>
          <w:rFonts w:cs="Times New Roman"/>
          <w:color w:val="C00000"/>
        </w:rPr>
        <w:t>Фактор</w:t>
      </w:r>
      <w:r w:rsidR="007C1CDA" w:rsidRPr="00487307">
        <w:rPr>
          <w:rFonts w:cs="Times New Roman"/>
          <w:color w:val="C00000"/>
          <w:lang w:val="ru-RU"/>
        </w:rPr>
        <w:t>ы</w:t>
      </w:r>
      <w:r w:rsidR="00EC1461" w:rsidRPr="00487307">
        <w:rPr>
          <w:rFonts w:cs="Times New Roman"/>
          <w:color w:val="C00000"/>
        </w:rPr>
        <w:t xml:space="preserve"> риска</w:t>
      </w:r>
    </w:p>
    <w:p w:rsidR="00EC1461" w:rsidRPr="00487307" w:rsidRDefault="00D75C68" w:rsidP="00487307">
      <w:pPr>
        <w:pStyle w:val="Textbody"/>
        <w:numPr>
          <w:ilvl w:val="0"/>
          <w:numId w:val="2"/>
        </w:numPr>
        <w:spacing w:after="0"/>
        <w:rPr>
          <w:i/>
        </w:rPr>
      </w:pPr>
      <w:r w:rsidRPr="00487307">
        <w:rPr>
          <w:rStyle w:val="StrongEmphasis"/>
          <w:i/>
        </w:rPr>
        <w:t>Возраст</w:t>
      </w:r>
      <w:r w:rsidRPr="00487307">
        <w:rPr>
          <w:rStyle w:val="StrongEmphasis"/>
          <w:i/>
          <w:lang w:val="ru-RU"/>
        </w:rPr>
        <w:t>;</w:t>
      </w:r>
    </w:p>
    <w:p w:rsidR="00866730" w:rsidRPr="00487307" w:rsidRDefault="00EC1461" w:rsidP="00487307">
      <w:pPr>
        <w:pStyle w:val="Textbody"/>
        <w:numPr>
          <w:ilvl w:val="0"/>
          <w:numId w:val="2"/>
        </w:numPr>
        <w:spacing w:after="0"/>
        <w:rPr>
          <w:rStyle w:val="StrongEmphasis"/>
          <w:i/>
          <w:lang w:val="ru-RU"/>
        </w:rPr>
      </w:pPr>
      <w:r w:rsidRPr="00487307">
        <w:rPr>
          <w:rStyle w:val="StrongEmphasis"/>
          <w:i/>
        </w:rPr>
        <w:t>Принадлежность к мужскому полу</w:t>
      </w:r>
      <w:r w:rsidR="00D75C68" w:rsidRPr="00487307">
        <w:rPr>
          <w:rStyle w:val="StrongEmphasis"/>
          <w:i/>
          <w:lang w:val="ru-RU"/>
        </w:rPr>
        <w:t>;</w:t>
      </w:r>
    </w:p>
    <w:p w:rsidR="00EC1461" w:rsidRPr="00487307" w:rsidRDefault="00D75C68" w:rsidP="00FD5348">
      <w:pPr>
        <w:pStyle w:val="Textbody"/>
        <w:numPr>
          <w:ilvl w:val="0"/>
          <w:numId w:val="2"/>
        </w:numPr>
        <w:rPr>
          <w:i/>
        </w:rPr>
      </w:pPr>
      <w:r w:rsidRPr="00487307">
        <w:rPr>
          <w:rStyle w:val="StrongEmphasis"/>
          <w:i/>
        </w:rPr>
        <w:t>Стрессы</w:t>
      </w:r>
      <w:r w:rsidRPr="00487307">
        <w:rPr>
          <w:rStyle w:val="StrongEmphasis"/>
          <w:i/>
          <w:lang w:val="ru-RU"/>
        </w:rPr>
        <w:t>;</w:t>
      </w:r>
    </w:p>
    <w:p w:rsidR="00866730" w:rsidRPr="00487307" w:rsidRDefault="0092154D" w:rsidP="00FD5348">
      <w:pPr>
        <w:pStyle w:val="Textbody"/>
        <w:numPr>
          <w:ilvl w:val="0"/>
          <w:numId w:val="2"/>
        </w:numPr>
        <w:rPr>
          <w:i/>
        </w:rPr>
      </w:pPr>
      <w:r w:rsidRPr="00487307">
        <w:rPr>
          <w:rStyle w:val="StrongEmphasis"/>
          <w:i/>
          <w:lang w:val="ru-RU"/>
        </w:rPr>
        <w:t xml:space="preserve">Избыточный </w:t>
      </w:r>
      <w:r w:rsidR="00D75C68" w:rsidRPr="00487307">
        <w:rPr>
          <w:rStyle w:val="StrongEmphasis"/>
          <w:i/>
        </w:rPr>
        <w:t>вес</w:t>
      </w:r>
      <w:r w:rsidR="00D75C68" w:rsidRPr="00487307">
        <w:rPr>
          <w:rStyle w:val="StrongEmphasis"/>
          <w:i/>
          <w:lang w:val="ru-RU"/>
        </w:rPr>
        <w:t>;</w:t>
      </w:r>
    </w:p>
    <w:p w:rsidR="00EC1461" w:rsidRPr="00487307" w:rsidRDefault="00EC1461" w:rsidP="00FD5348">
      <w:pPr>
        <w:pStyle w:val="Textbody"/>
        <w:numPr>
          <w:ilvl w:val="0"/>
          <w:numId w:val="2"/>
        </w:numPr>
        <w:rPr>
          <w:rStyle w:val="StrongEmphasis"/>
          <w:b w:val="0"/>
          <w:bCs w:val="0"/>
          <w:i/>
        </w:rPr>
      </w:pPr>
      <w:r w:rsidRPr="00487307">
        <w:rPr>
          <w:rStyle w:val="StrongEmphasis"/>
          <w:i/>
        </w:rPr>
        <w:t xml:space="preserve">Перепады температуры и атмосферного давления. </w:t>
      </w:r>
    </w:p>
    <w:p w:rsidR="00B6680A" w:rsidRPr="00487307" w:rsidRDefault="00B6680A" w:rsidP="00246673">
      <w:pPr>
        <w:pStyle w:val="Textbody"/>
        <w:jc w:val="both"/>
        <w:rPr>
          <w:rStyle w:val="StrongEmphasis"/>
          <w:b w:val="0"/>
          <w:lang w:val="ru-RU"/>
        </w:rPr>
      </w:pPr>
      <w:r w:rsidRPr="00487307">
        <w:rPr>
          <w:rStyle w:val="StrongEmphasis"/>
          <w:b w:val="0"/>
          <w:lang w:val="ru-RU"/>
        </w:rPr>
        <w:t xml:space="preserve">У людей в возрасте 30-39 лет атеросклероз коронарных артерий выявляется  у 5 % мужчин и у 0,5 % женщин. В возрасте 40-49 лет частота атеросклероза у </w:t>
      </w:r>
      <w:r w:rsidR="00C76EF9" w:rsidRPr="00487307">
        <w:rPr>
          <w:rStyle w:val="StrongEmphasis"/>
          <w:b w:val="0"/>
          <w:lang w:val="ru-RU"/>
        </w:rPr>
        <w:t>мужчин втрое выше, чем у женщин, а в возрасте</w:t>
      </w:r>
      <w:r w:rsidRPr="00487307">
        <w:rPr>
          <w:rStyle w:val="StrongEmphasis"/>
          <w:b w:val="0"/>
          <w:lang w:val="ru-RU"/>
        </w:rPr>
        <w:t xml:space="preserve"> </w:t>
      </w:r>
      <w:r w:rsidR="00C76EF9" w:rsidRPr="00487307">
        <w:rPr>
          <w:rStyle w:val="StrongEmphasis"/>
          <w:b w:val="0"/>
          <w:lang w:val="ru-RU"/>
        </w:rPr>
        <w:t>50-59 уже вдвое</w:t>
      </w:r>
      <w:r w:rsidRPr="00487307">
        <w:rPr>
          <w:rStyle w:val="StrongEmphasis"/>
          <w:b w:val="0"/>
          <w:lang w:val="ru-RU"/>
        </w:rPr>
        <w:t xml:space="preserve">.  После 70 лет частота атеросклероза и ИБС одинакова у обоих полов. </w:t>
      </w:r>
    </w:p>
    <w:p w:rsidR="007F2DC4" w:rsidRPr="00487307" w:rsidRDefault="00866730" w:rsidP="0086673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C00000"/>
          <w:sz w:val="24"/>
          <w:szCs w:val="24"/>
        </w:rPr>
        <w:t>Как диагностировать ишемическую болезнь сердца?</w:t>
      </w:r>
    </w:p>
    <w:p w:rsidR="00A81EC9" w:rsidRPr="00487307" w:rsidRDefault="00866730" w:rsidP="00925E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87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Электрокардиограмма (или ЭКГ). </w:t>
      </w:r>
    </w:p>
    <w:p w:rsidR="00EC1461" w:rsidRPr="00487307" w:rsidRDefault="00A81EC9" w:rsidP="00925E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87307">
        <w:rPr>
          <w:rFonts w:ascii="Times New Roman" w:hAnsi="Times New Roman" w:cs="Times New Roman"/>
          <w:sz w:val="24"/>
          <w:szCs w:val="24"/>
          <w:shd w:val="clear" w:color="auto" w:fill="FFFFFF"/>
        </w:rPr>
        <w:t>Суточное мониторинговое ЭКГ. Исследование представляет собой непрерывную регистрацию</w:t>
      </w:r>
      <w:r w:rsidRPr="0048730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487307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электрокардиограммы в течение 24 часов и более</w:t>
      </w:r>
      <w:r w:rsidR="00D75C68" w:rsidRPr="0048730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;</w:t>
      </w:r>
    </w:p>
    <w:p w:rsidR="005D3DFC" w:rsidRPr="00487307" w:rsidRDefault="002D4AF0" w:rsidP="00925E2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487307">
        <w:rPr>
          <w:rFonts w:ascii="Times New Roman" w:hAnsi="Times New Roman" w:cs="Times New Roman"/>
          <w:sz w:val="24"/>
          <w:szCs w:val="24"/>
        </w:rPr>
        <w:t>Коронарография</w:t>
      </w:r>
      <w:r w:rsidR="00D75C68" w:rsidRPr="00487307">
        <w:rPr>
          <w:rFonts w:ascii="Times New Roman" w:hAnsi="Times New Roman" w:cs="Times New Roman"/>
          <w:sz w:val="24"/>
          <w:szCs w:val="24"/>
        </w:rPr>
        <w:t>;</w:t>
      </w:r>
    </w:p>
    <w:p w:rsidR="00294AF6" w:rsidRPr="00487307" w:rsidRDefault="00294AF6" w:rsidP="00925E23">
      <w:pPr>
        <w:pStyle w:val="a5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4"/>
          <w:szCs w:val="24"/>
          <w:lang w:val="de-DE"/>
        </w:rPr>
      </w:pPr>
      <w:r w:rsidRPr="00487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Электрокардиографические нагрузочные тесты</w:t>
      </w:r>
      <w:r w:rsidR="00D75C68" w:rsidRPr="004873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94AF6" w:rsidRPr="00487307" w:rsidRDefault="00294AF6" w:rsidP="00925E2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487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Ультразвуковое исследование сердца (либо ЭхоКГ)</w:t>
      </w:r>
      <w:r w:rsidR="00D75C68" w:rsidRPr="00487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2932" w:rsidRPr="00487307" w:rsidRDefault="00556D0C" w:rsidP="002155E1">
      <w:pPr>
        <w:jc w:val="center"/>
        <w:rPr>
          <w:sz w:val="24"/>
          <w:szCs w:val="24"/>
        </w:rPr>
      </w:pPr>
      <w:r w:rsidRPr="004873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1650" cy="1257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н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07" w:rsidRPr="00487307" w:rsidRDefault="00487307" w:rsidP="00487307">
      <w:pPr>
        <w:spacing w:before="120" w:after="120" w:line="240" w:lineRule="auto"/>
        <w:ind w:firstLine="142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C00000"/>
          <w:sz w:val="24"/>
          <w:szCs w:val="24"/>
        </w:rPr>
        <w:t>Профилактика ИБС</w:t>
      </w:r>
    </w:p>
    <w:p w:rsidR="00487307" w:rsidRPr="00487307" w:rsidRDefault="00487307" w:rsidP="00487307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Отказ от курения;</w:t>
      </w:r>
    </w:p>
    <w:p w:rsidR="00487307" w:rsidRPr="00487307" w:rsidRDefault="00487307" w:rsidP="00487307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Отказ от чрезмерного потребление алкоголя;</w:t>
      </w:r>
    </w:p>
    <w:p w:rsidR="00487307" w:rsidRPr="00487307" w:rsidRDefault="00487307" w:rsidP="00487307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Физическая активность;</w:t>
      </w:r>
    </w:p>
    <w:p w:rsidR="00487307" w:rsidRPr="00487307" w:rsidRDefault="00487307" w:rsidP="00487307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Улучшение психо-эмоционального фона.</w:t>
      </w:r>
    </w:p>
    <w:p w:rsidR="00487307" w:rsidRPr="00487307" w:rsidRDefault="00487307" w:rsidP="00487307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FF0000"/>
          <w:sz w:val="24"/>
          <w:szCs w:val="24"/>
        </w:rPr>
        <w:t>Следует ограничить, или по возможности отказаться, от следующих групп продуктов:</w:t>
      </w:r>
    </w:p>
    <w:p w:rsidR="00487307" w:rsidRPr="00487307" w:rsidRDefault="00487307" w:rsidP="00487307">
      <w:pPr>
        <w:pStyle w:val="a5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Животные жиры (сало, сливочное масло, жирные сорта мяса);</w:t>
      </w:r>
    </w:p>
    <w:p w:rsidR="00487307" w:rsidRPr="00487307" w:rsidRDefault="00487307" w:rsidP="00487307">
      <w:pPr>
        <w:pStyle w:val="a5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Жареная и копченая пища;</w:t>
      </w:r>
    </w:p>
    <w:p w:rsidR="00487307" w:rsidRPr="00487307" w:rsidRDefault="00487307" w:rsidP="00487307">
      <w:pPr>
        <w:pStyle w:val="a5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Продукты, содержащие большое количество соли (соленая капуста, соленая рыба и т.п.);</w:t>
      </w:r>
    </w:p>
    <w:p w:rsidR="00487307" w:rsidRPr="00487307" w:rsidRDefault="00487307" w:rsidP="00487307">
      <w:pPr>
        <w:pStyle w:val="a5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lastRenderedPageBreak/>
        <w:t>Ограничить прием высококалорийной пищи, в особенности быстро всасывающихся углеводов (шоколад, конфеты, торты, сдобное тесто).</w:t>
      </w:r>
      <w:r w:rsidRPr="00487307">
        <w:rPr>
          <w:sz w:val="24"/>
          <w:szCs w:val="24"/>
        </w:rPr>
        <w:t xml:space="preserve"> </w:t>
      </w:r>
    </w:p>
    <w:p w:rsidR="00487307" w:rsidRPr="00487307" w:rsidRDefault="00487307" w:rsidP="00487307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Предпочтительные продукты питания при ИБС: </w:t>
      </w:r>
    </w:p>
    <w:p w:rsidR="00487307" w:rsidRPr="00487307" w:rsidRDefault="00487307" w:rsidP="0048730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Крупы, макаронные изделия, мюсли;</w:t>
      </w:r>
    </w:p>
    <w:p w:rsidR="00487307" w:rsidRPr="00487307" w:rsidRDefault="00487307" w:rsidP="0048730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307" w:rsidRPr="00487307" w:rsidRDefault="00487307" w:rsidP="0048730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Нежирные творог, кефир, йогурт и молоко (до 1,5%);</w:t>
      </w:r>
    </w:p>
    <w:p w:rsidR="00487307" w:rsidRPr="00487307" w:rsidRDefault="00487307" w:rsidP="00487307">
      <w:pPr>
        <w:pStyle w:val="a5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7307" w:rsidRPr="00487307" w:rsidRDefault="00487307" w:rsidP="0048730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Мясо телятины, индейки, курицы, кролика без жира.</w:t>
      </w:r>
    </w:p>
    <w:p w:rsidR="00487307" w:rsidRPr="00487307" w:rsidRDefault="00487307" w:rsidP="0048730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C00000"/>
          <w:sz w:val="24"/>
          <w:szCs w:val="24"/>
        </w:rPr>
        <w:t>А если дело не в сердце?</w:t>
      </w:r>
    </w:p>
    <w:p w:rsidR="00487307" w:rsidRPr="00487307" w:rsidRDefault="00487307" w:rsidP="00487307">
      <w:pPr>
        <w:jc w:val="both"/>
        <w:rPr>
          <w:rFonts w:ascii="Times New Roman" w:hAnsi="Times New Roman" w:cs="Times New Roman"/>
          <w:sz w:val="24"/>
          <w:szCs w:val="24"/>
        </w:rPr>
      </w:pPr>
      <w:r w:rsidRPr="00487307">
        <w:rPr>
          <w:rFonts w:ascii="Times New Roman" w:hAnsi="Times New Roman" w:cs="Times New Roman"/>
          <w:sz w:val="24"/>
          <w:szCs w:val="24"/>
        </w:rPr>
        <w:t>Есть одно коварное заболевание, которое можно с легкостью перепутать с приступом стенокардии и даже с инфарктом. Это межреберная невралгия.</w:t>
      </w:r>
    </w:p>
    <w:p w:rsidR="00487307" w:rsidRPr="00487307" w:rsidRDefault="00487307" w:rsidP="004873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307">
        <w:rPr>
          <w:rFonts w:ascii="Times New Roman" w:hAnsi="Times New Roman" w:cs="Times New Roman"/>
          <w:b/>
          <w:i/>
          <w:sz w:val="24"/>
          <w:szCs w:val="24"/>
        </w:rPr>
        <w:t>Основные отличия межреберной  невралгии и сердечной боли:</w:t>
      </w:r>
    </w:p>
    <w:p w:rsidR="00487307" w:rsidRPr="00487307" w:rsidRDefault="00487307" w:rsidP="00487307">
      <w:pPr>
        <w:numPr>
          <w:ilvl w:val="0"/>
          <w:numId w:val="4"/>
        </w:numPr>
        <w:spacing w:after="360"/>
        <w:contextualSpacing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8730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Невралгическая боль носит острый, т.н. «кинжальный», колющий характер;</w:t>
      </w:r>
    </w:p>
    <w:p w:rsidR="00487307" w:rsidRPr="00487307" w:rsidRDefault="00487307" w:rsidP="00487307">
      <w:pPr>
        <w:numPr>
          <w:ilvl w:val="0"/>
          <w:numId w:val="4"/>
        </w:numPr>
        <w:spacing w:after="36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0070C0"/>
          <w:sz w:val="24"/>
          <w:szCs w:val="24"/>
        </w:rPr>
        <w:t>Стенокардическая же боль - ломящая или жгущая боль тупого  характера, которая может сопровождаться нехваткой воздуха;</w:t>
      </w:r>
    </w:p>
    <w:p w:rsidR="00487307" w:rsidRPr="00487307" w:rsidRDefault="00487307" w:rsidP="00487307">
      <w:pPr>
        <w:numPr>
          <w:ilvl w:val="0"/>
          <w:numId w:val="4"/>
        </w:numPr>
        <w:spacing w:after="360"/>
        <w:contextualSpacing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8730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Невралгическая боль имеет точечное или небольшое по площади проявление, и пациент одним-двумя пальцами может указать «где болит»;</w:t>
      </w:r>
    </w:p>
    <w:p w:rsidR="00487307" w:rsidRPr="00487307" w:rsidRDefault="00487307" w:rsidP="00487307">
      <w:pPr>
        <w:numPr>
          <w:ilvl w:val="0"/>
          <w:numId w:val="4"/>
        </w:numPr>
        <w:spacing w:after="36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0070C0"/>
          <w:sz w:val="24"/>
          <w:szCs w:val="24"/>
        </w:rPr>
        <w:t>При стенокардическом приступе, пациент, как правило, не может указать точечно область боли;</w:t>
      </w:r>
    </w:p>
    <w:p w:rsidR="00487307" w:rsidRPr="00487307" w:rsidRDefault="00487307" w:rsidP="00487307">
      <w:pPr>
        <w:numPr>
          <w:ilvl w:val="0"/>
          <w:numId w:val="4"/>
        </w:numPr>
        <w:spacing w:after="360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873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Характерным признаком межреберной невралгии служит ее зависимость от положения тела. Боль может увеличиваться или уменьшаться при каких-то определенных позах или когда человек вдыхает (выдыхает) воздух;</w:t>
      </w:r>
    </w:p>
    <w:p w:rsidR="00487307" w:rsidRPr="00487307" w:rsidRDefault="00487307" w:rsidP="00487307">
      <w:pPr>
        <w:numPr>
          <w:ilvl w:val="0"/>
          <w:numId w:val="4"/>
        </w:numPr>
        <w:spacing w:after="36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307">
        <w:rPr>
          <w:rFonts w:ascii="Times New Roman" w:hAnsi="Times New Roman" w:cs="Times New Roman"/>
          <w:b/>
          <w:color w:val="0070C0"/>
          <w:sz w:val="24"/>
          <w:szCs w:val="24"/>
        </w:rPr>
        <w:t>Сердечная боль от положения</w:t>
      </w:r>
      <w:r w:rsidRPr="00487307">
        <w:rPr>
          <w:b/>
          <w:color w:val="0070C0"/>
          <w:sz w:val="24"/>
          <w:szCs w:val="24"/>
        </w:rPr>
        <w:t xml:space="preserve"> </w:t>
      </w:r>
      <w:r w:rsidRPr="00487307">
        <w:rPr>
          <w:rFonts w:ascii="Times New Roman" w:hAnsi="Times New Roman" w:cs="Times New Roman"/>
          <w:b/>
          <w:color w:val="0070C0"/>
          <w:sz w:val="24"/>
          <w:szCs w:val="24"/>
        </w:rPr>
        <w:t>тела не зависит.</w:t>
      </w:r>
    </w:p>
    <w:p w:rsidR="00487307" w:rsidRDefault="00487307" w:rsidP="00487307">
      <w:pPr>
        <w:pStyle w:val="a5"/>
        <w:spacing w:line="240" w:lineRule="auto"/>
        <w:ind w:left="76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8730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 настоящее время ИБС это не приговор,</w:t>
      </w:r>
    </w:p>
    <w:p w:rsidR="00487307" w:rsidRPr="00487307" w:rsidRDefault="00487307" w:rsidP="00487307">
      <w:pPr>
        <w:pStyle w:val="a5"/>
        <w:spacing w:line="240" w:lineRule="auto"/>
        <w:ind w:left="76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487307" w:rsidRPr="00487307" w:rsidRDefault="00487307" w:rsidP="00487307">
      <w:pPr>
        <w:pStyle w:val="a5"/>
        <w:spacing w:line="240" w:lineRule="auto"/>
        <w:ind w:left="76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8730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а повод для обращения к врачу!</w:t>
      </w:r>
    </w:p>
    <w:p w:rsidR="00487307" w:rsidRDefault="00487307" w:rsidP="00487307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487307" w:rsidRDefault="00487307" w:rsidP="00487307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487307" w:rsidRPr="00487307" w:rsidRDefault="00487307" w:rsidP="00487307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487307" w:rsidRDefault="00487307" w:rsidP="00487307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307">
        <w:rPr>
          <w:rFonts w:ascii="Times New Roman" w:eastAsia="Calibri" w:hAnsi="Times New Roman" w:cs="Times New Roman"/>
          <w:b/>
          <w:sz w:val="24"/>
          <w:szCs w:val="24"/>
        </w:rPr>
        <w:t>Министерство здравоохранения Астраханской области ГБУЗ АО «</w:t>
      </w:r>
      <w:r w:rsidR="00F45A16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87307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F45A16">
        <w:rPr>
          <w:rFonts w:ascii="Times New Roman" w:eastAsia="Calibri" w:hAnsi="Times New Roman" w:cs="Times New Roman"/>
          <w:b/>
          <w:sz w:val="24"/>
          <w:szCs w:val="24"/>
        </w:rPr>
        <w:t>ОЗ и МП</w:t>
      </w:r>
      <w:r w:rsidRPr="0048730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87307" w:rsidRPr="00487307" w:rsidRDefault="00487307" w:rsidP="00487307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307" w:rsidRPr="00F45A16" w:rsidRDefault="00487307" w:rsidP="00487307">
      <w:pPr>
        <w:pStyle w:val="a5"/>
        <w:numPr>
          <w:ilvl w:val="0"/>
          <w:numId w:val="4"/>
        </w:numPr>
        <w:spacing w:line="240" w:lineRule="auto"/>
        <w:jc w:val="center"/>
        <w:rPr>
          <w:sz w:val="24"/>
          <w:szCs w:val="24"/>
        </w:rPr>
      </w:pPr>
      <w:r w:rsidRPr="00487307">
        <w:rPr>
          <w:rFonts w:ascii="Times New Roman" w:eastAsia="Calibri" w:hAnsi="Times New Roman" w:cs="Times New Roman"/>
          <w:b/>
          <w:sz w:val="24"/>
          <w:szCs w:val="24"/>
        </w:rPr>
        <w:t xml:space="preserve">414024, г. Астрахань, пл. Свободы/ул. Котовского д. 2/6 Тел. </w:t>
      </w:r>
      <w:r w:rsidRPr="00F45A16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87307">
        <w:rPr>
          <w:rFonts w:ascii="Times New Roman" w:eastAsia="Calibri" w:hAnsi="Times New Roman" w:cs="Times New Roman"/>
          <w:b/>
          <w:sz w:val="24"/>
          <w:szCs w:val="24"/>
        </w:rPr>
        <w:t>факс</w:t>
      </w:r>
      <w:r w:rsidRPr="00F45A16">
        <w:rPr>
          <w:rFonts w:ascii="Times New Roman" w:eastAsia="Calibri" w:hAnsi="Times New Roman" w:cs="Times New Roman"/>
          <w:b/>
          <w:sz w:val="24"/>
          <w:szCs w:val="24"/>
        </w:rPr>
        <w:t xml:space="preserve">) 8(8512) 51-24-77, </w:t>
      </w:r>
      <w:r w:rsidRPr="004873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F45A1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87307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F45A1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ocoz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mp</w:t>
      </w:r>
      <w:r w:rsidRPr="00F45A16">
        <w:rPr>
          <w:rFonts w:ascii="Times New Roman" w:eastAsia="Calibri" w:hAnsi="Times New Roman" w:cs="Times New Roman"/>
          <w:b/>
          <w:sz w:val="24"/>
          <w:szCs w:val="24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astrobl</w:t>
      </w:r>
      <w:r w:rsidRPr="00F45A1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Pr="00F45A16">
        <w:rPr>
          <w:sz w:val="24"/>
          <w:szCs w:val="24"/>
        </w:rPr>
        <w:t xml:space="preserve"> </w:t>
      </w:r>
    </w:p>
    <w:p w:rsidR="00487307" w:rsidRPr="00F45A16" w:rsidRDefault="00487307" w:rsidP="00487307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307" w:rsidRPr="001D0F93" w:rsidRDefault="00487307" w:rsidP="00487307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en-US"/>
        </w:rPr>
      </w:pPr>
      <w:r w:rsidRPr="0048730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САЙТ</w:t>
      </w:r>
      <w:r w:rsidRPr="001D0F9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en-US"/>
        </w:rPr>
        <w:t xml:space="preserve">: </w:t>
      </w:r>
      <w:r w:rsidRPr="00487307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en-US"/>
        </w:rPr>
        <w:t>www</w:t>
      </w:r>
      <w:r w:rsidRPr="001D0F9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en-US"/>
        </w:rPr>
        <w:t xml:space="preserve">. </w:t>
      </w:r>
      <w:r w:rsidRPr="0048730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гбуз</w:t>
      </w:r>
      <w:r w:rsidRPr="001D0F9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en-US"/>
        </w:rPr>
        <w:t>–</w:t>
      </w:r>
      <w:r w:rsidRPr="0048730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ао</w:t>
      </w:r>
      <w:r w:rsidRPr="001D0F9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en-US"/>
        </w:rPr>
        <w:t>–</w:t>
      </w:r>
      <w:r w:rsidRPr="0048730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цмп</w:t>
      </w:r>
      <w:r w:rsidRPr="001D0F9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en-US"/>
        </w:rPr>
        <w:t>.</w:t>
      </w:r>
      <w:r w:rsidRPr="0048730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рф</w:t>
      </w:r>
    </w:p>
    <w:p w:rsidR="00487307" w:rsidRPr="001D0F93" w:rsidRDefault="00487307" w:rsidP="002155E1">
      <w:pPr>
        <w:jc w:val="center"/>
        <w:rPr>
          <w:sz w:val="24"/>
          <w:szCs w:val="24"/>
          <w:lang w:val="en-US"/>
        </w:rPr>
      </w:pPr>
    </w:p>
    <w:sectPr w:rsidR="00487307" w:rsidRPr="001D0F93" w:rsidSect="00487307">
      <w:pgSz w:w="11906" w:h="16838"/>
      <w:pgMar w:top="253" w:right="1134" w:bottom="426" w:left="850" w:header="708" w:footer="708" w:gutter="0"/>
      <w:cols w:space="88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97" w:rsidRDefault="008A6697" w:rsidP="00A81EC9">
      <w:pPr>
        <w:spacing w:after="0" w:line="240" w:lineRule="auto"/>
      </w:pPr>
      <w:r>
        <w:separator/>
      </w:r>
    </w:p>
  </w:endnote>
  <w:endnote w:type="continuationSeparator" w:id="1">
    <w:p w:rsidR="008A6697" w:rsidRDefault="008A6697" w:rsidP="00A8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97" w:rsidRDefault="008A6697" w:rsidP="00A81EC9">
      <w:pPr>
        <w:spacing w:after="0" w:line="240" w:lineRule="auto"/>
      </w:pPr>
      <w:r>
        <w:separator/>
      </w:r>
    </w:p>
  </w:footnote>
  <w:footnote w:type="continuationSeparator" w:id="1">
    <w:p w:rsidR="008A6697" w:rsidRDefault="008A6697" w:rsidP="00A8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566"/>
    <w:multiLevelType w:val="hybridMultilevel"/>
    <w:tmpl w:val="20E0A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9E50AE"/>
    <w:multiLevelType w:val="hybridMultilevel"/>
    <w:tmpl w:val="5C64D6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63307"/>
    <w:multiLevelType w:val="hybridMultilevel"/>
    <w:tmpl w:val="3048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969F6"/>
    <w:multiLevelType w:val="hybridMultilevel"/>
    <w:tmpl w:val="A750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706"/>
    <w:multiLevelType w:val="hybridMultilevel"/>
    <w:tmpl w:val="FADED0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CD0CB0"/>
    <w:multiLevelType w:val="hybridMultilevel"/>
    <w:tmpl w:val="C4A2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F3202"/>
    <w:multiLevelType w:val="hybridMultilevel"/>
    <w:tmpl w:val="4316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56587"/>
    <w:multiLevelType w:val="hybridMultilevel"/>
    <w:tmpl w:val="8520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362DF"/>
    <w:multiLevelType w:val="hybridMultilevel"/>
    <w:tmpl w:val="B61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A3260"/>
    <w:multiLevelType w:val="hybridMultilevel"/>
    <w:tmpl w:val="712C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4DE"/>
    <w:rsid w:val="00013924"/>
    <w:rsid w:val="00052100"/>
    <w:rsid w:val="00064C51"/>
    <w:rsid w:val="00077503"/>
    <w:rsid w:val="0008340C"/>
    <w:rsid w:val="000B1F7B"/>
    <w:rsid w:val="000E2B3F"/>
    <w:rsid w:val="00125550"/>
    <w:rsid w:val="001445FB"/>
    <w:rsid w:val="0014780E"/>
    <w:rsid w:val="00147B8C"/>
    <w:rsid w:val="00181B40"/>
    <w:rsid w:val="001D0F93"/>
    <w:rsid w:val="0021226A"/>
    <w:rsid w:val="002155E1"/>
    <w:rsid w:val="00242E16"/>
    <w:rsid w:val="00246673"/>
    <w:rsid w:val="0025010D"/>
    <w:rsid w:val="002814CB"/>
    <w:rsid w:val="0029490A"/>
    <w:rsid w:val="00294AF6"/>
    <w:rsid w:val="002A6805"/>
    <w:rsid w:val="002C5B68"/>
    <w:rsid w:val="002D4AF0"/>
    <w:rsid w:val="002E492C"/>
    <w:rsid w:val="002F2411"/>
    <w:rsid w:val="003158C3"/>
    <w:rsid w:val="003818AF"/>
    <w:rsid w:val="00382DB6"/>
    <w:rsid w:val="003D23A3"/>
    <w:rsid w:val="003F730E"/>
    <w:rsid w:val="00426601"/>
    <w:rsid w:val="00457B3F"/>
    <w:rsid w:val="00465B86"/>
    <w:rsid w:val="00487307"/>
    <w:rsid w:val="004D51A3"/>
    <w:rsid w:val="00520514"/>
    <w:rsid w:val="00522932"/>
    <w:rsid w:val="00556354"/>
    <w:rsid w:val="00556D0C"/>
    <w:rsid w:val="00581531"/>
    <w:rsid w:val="005B281E"/>
    <w:rsid w:val="005C0221"/>
    <w:rsid w:val="005D3DFC"/>
    <w:rsid w:val="005F7A18"/>
    <w:rsid w:val="006170EE"/>
    <w:rsid w:val="00631AAC"/>
    <w:rsid w:val="00632DD3"/>
    <w:rsid w:val="006466DF"/>
    <w:rsid w:val="00660D54"/>
    <w:rsid w:val="006B0A2C"/>
    <w:rsid w:val="006B646D"/>
    <w:rsid w:val="00752E10"/>
    <w:rsid w:val="00773FD6"/>
    <w:rsid w:val="00795DAA"/>
    <w:rsid w:val="007A05A3"/>
    <w:rsid w:val="007A7912"/>
    <w:rsid w:val="007B0C5C"/>
    <w:rsid w:val="007C1CDA"/>
    <w:rsid w:val="007D0BF5"/>
    <w:rsid w:val="007F2DC4"/>
    <w:rsid w:val="00805EE0"/>
    <w:rsid w:val="00834E70"/>
    <w:rsid w:val="00857464"/>
    <w:rsid w:val="008637FB"/>
    <w:rsid w:val="00866730"/>
    <w:rsid w:val="008A0286"/>
    <w:rsid w:val="008A6697"/>
    <w:rsid w:val="008C48E0"/>
    <w:rsid w:val="008E3413"/>
    <w:rsid w:val="008E6201"/>
    <w:rsid w:val="0092154D"/>
    <w:rsid w:val="00925E23"/>
    <w:rsid w:val="00937BF5"/>
    <w:rsid w:val="0094412A"/>
    <w:rsid w:val="009A10F3"/>
    <w:rsid w:val="009A607A"/>
    <w:rsid w:val="00A81EC9"/>
    <w:rsid w:val="00AB2B2D"/>
    <w:rsid w:val="00AD64DE"/>
    <w:rsid w:val="00AE1543"/>
    <w:rsid w:val="00AF2BFD"/>
    <w:rsid w:val="00B22DAE"/>
    <w:rsid w:val="00B6680A"/>
    <w:rsid w:val="00BA1AA5"/>
    <w:rsid w:val="00BD3ABC"/>
    <w:rsid w:val="00BE229C"/>
    <w:rsid w:val="00BF5675"/>
    <w:rsid w:val="00BF634E"/>
    <w:rsid w:val="00C4453F"/>
    <w:rsid w:val="00C46EB0"/>
    <w:rsid w:val="00C50133"/>
    <w:rsid w:val="00C76EF9"/>
    <w:rsid w:val="00CA426E"/>
    <w:rsid w:val="00CA6206"/>
    <w:rsid w:val="00CC4508"/>
    <w:rsid w:val="00D3403F"/>
    <w:rsid w:val="00D551A3"/>
    <w:rsid w:val="00D75C68"/>
    <w:rsid w:val="00D93454"/>
    <w:rsid w:val="00DD6E47"/>
    <w:rsid w:val="00DF39D3"/>
    <w:rsid w:val="00E01C3F"/>
    <w:rsid w:val="00E06611"/>
    <w:rsid w:val="00E21745"/>
    <w:rsid w:val="00E23E3E"/>
    <w:rsid w:val="00E83E73"/>
    <w:rsid w:val="00E87825"/>
    <w:rsid w:val="00EC1461"/>
    <w:rsid w:val="00EC273B"/>
    <w:rsid w:val="00ED7D56"/>
    <w:rsid w:val="00EE55AB"/>
    <w:rsid w:val="00EF7C17"/>
    <w:rsid w:val="00F45A16"/>
    <w:rsid w:val="00F52410"/>
    <w:rsid w:val="00F621F5"/>
    <w:rsid w:val="00FA4FED"/>
    <w:rsid w:val="00FD5348"/>
    <w:rsid w:val="00FE257D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9A10F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3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7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3DF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">
    <w:name w:val="Заголовок 31"/>
    <w:basedOn w:val="a"/>
    <w:next w:val="Textbody"/>
    <w:rsid w:val="007A05A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StrongEmphasis">
    <w:name w:val="Strong Emphasis"/>
    <w:rsid w:val="007A05A3"/>
    <w:rPr>
      <w:b/>
      <w:bCs/>
    </w:rPr>
  </w:style>
  <w:style w:type="character" w:customStyle="1" w:styleId="apple-converted-space">
    <w:name w:val="apple-converted-space"/>
    <w:basedOn w:val="a0"/>
    <w:rsid w:val="00866730"/>
  </w:style>
  <w:style w:type="paragraph" w:styleId="a5">
    <w:name w:val="List Paragraph"/>
    <w:basedOn w:val="a"/>
    <w:uiPriority w:val="34"/>
    <w:qFormat/>
    <w:rsid w:val="00A81E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8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EC9"/>
  </w:style>
  <w:style w:type="paragraph" w:styleId="a8">
    <w:name w:val="footer"/>
    <w:basedOn w:val="a"/>
    <w:link w:val="a9"/>
    <w:uiPriority w:val="99"/>
    <w:semiHidden/>
    <w:unhideWhenUsed/>
    <w:rsid w:val="00A8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EC9"/>
  </w:style>
  <w:style w:type="character" w:styleId="aa">
    <w:name w:val="Hyperlink"/>
    <w:basedOn w:val="a0"/>
    <w:uiPriority w:val="99"/>
    <w:unhideWhenUsed/>
    <w:rsid w:val="00E06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9A10F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3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7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3DF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">
    <w:name w:val="Заголовок 31"/>
    <w:basedOn w:val="a"/>
    <w:next w:val="Textbody"/>
    <w:rsid w:val="007A05A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StrongEmphasis">
    <w:name w:val="Strong Emphasis"/>
    <w:rsid w:val="007A05A3"/>
    <w:rPr>
      <w:b/>
      <w:bCs/>
    </w:rPr>
  </w:style>
  <w:style w:type="character" w:customStyle="1" w:styleId="apple-converted-space">
    <w:name w:val="apple-converted-space"/>
    <w:basedOn w:val="a0"/>
    <w:rsid w:val="00866730"/>
  </w:style>
  <w:style w:type="paragraph" w:styleId="a5">
    <w:name w:val="List Paragraph"/>
    <w:basedOn w:val="a"/>
    <w:uiPriority w:val="34"/>
    <w:qFormat/>
    <w:rsid w:val="00A81E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8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EC9"/>
  </w:style>
  <w:style w:type="paragraph" w:styleId="a8">
    <w:name w:val="footer"/>
    <w:basedOn w:val="a"/>
    <w:link w:val="a9"/>
    <w:uiPriority w:val="99"/>
    <w:semiHidden/>
    <w:unhideWhenUsed/>
    <w:rsid w:val="00A8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FCBD4-187F-4B6A-90EB-D05A2FEE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3</cp:revision>
  <cp:lastPrinted>2015-03-13T11:14:00Z</cp:lastPrinted>
  <dcterms:created xsi:type="dcterms:W3CDTF">2025-07-29T06:16:00Z</dcterms:created>
  <dcterms:modified xsi:type="dcterms:W3CDTF">2025-08-04T05:58:00Z</dcterms:modified>
</cp:coreProperties>
</file>