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38" w:rsidRPr="00F8214F" w:rsidRDefault="00AC6A38" w:rsidP="00AC6A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14F">
        <w:rPr>
          <w:rFonts w:ascii="Times New Roman" w:hAnsi="Times New Roman" w:cs="Times New Roman"/>
          <w:b/>
          <w:sz w:val="28"/>
          <w:szCs w:val="28"/>
        </w:rPr>
        <w:t>Министерство здравоохранения Астраханской области</w:t>
      </w:r>
    </w:p>
    <w:p w:rsidR="00AC6A38" w:rsidRPr="00F8214F" w:rsidRDefault="00AC6A38" w:rsidP="00AC6A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14F">
        <w:rPr>
          <w:rFonts w:ascii="Times New Roman" w:hAnsi="Times New Roman" w:cs="Times New Roman"/>
          <w:b/>
          <w:sz w:val="28"/>
          <w:szCs w:val="28"/>
        </w:rPr>
        <w:t>ГБУЗ АО «</w:t>
      </w:r>
      <w:r w:rsidR="00D86548">
        <w:rPr>
          <w:rFonts w:ascii="Times New Roman" w:hAnsi="Times New Roman" w:cs="Times New Roman"/>
          <w:b/>
          <w:sz w:val="28"/>
          <w:szCs w:val="28"/>
        </w:rPr>
        <w:t>О</w:t>
      </w:r>
      <w:r w:rsidRPr="00F8214F">
        <w:rPr>
          <w:rFonts w:ascii="Times New Roman" w:hAnsi="Times New Roman" w:cs="Times New Roman"/>
          <w:b/>
          <w:sz w:val="28"/>
          <w:szCs w:val="28"/>
        </w:rPr>
        <w:t>Ц</w:t>
      </w:r>
      <w:r w:rsidR="00D86548">
        <w:rPr>
          <w:rFonts w:ascii="Times New Roman" w:hAnsi="Times New Roman" w:cs="Times New Roman"/>
          <w:b/>
          <w:sz w:val="28"/>
          <w:szCs w:val="28"/>
        </w:rPr>
        <w:t>ОЗ и МП</w:t>
      </w:r>
      <w:r w:rsidRPr="00F8214F">
        <w:rPr>
          <w:rFonts w:ascii="Times New Roman" w:hAnsi="Times New Roman" w:cs="Times New Roman"/>
          <w:b/>
          <w:sz w:val="28"/>
          <w:szCs w:val="28"/>
        </w:rPr>
        <w:t>»</w:t>
      </w:r>
    </w:p>
    <w:p w:rsidR="00295001" w:rsidRPr="00F8214F" w:rsidRDefault="00F559EA" w:rsidP="00F559EA">
      <w:pPr>
        <w:jc w:val="center"/>
        <w:rPr>
          <w:sz w:val="28"/>
          <w:szCs w:val="28"/>
        </w:rPr>
      </w:pPr>
      <w:r w:rsidRPr="00F8214F">
        <w:rPr>
          <w:noProof/>
          <w:sz w:val="28"/>
          <w:szCs w:val="28"/>
          <w:lang w:eastAsia="ru-RU"/>
        </w:rPr>
        <w:drawing>
          <wp:inline distT="0" distB="0" distL="0" distR="0">
            <wp:extent cx="1016162" cy="971550"/>
            <wp:effectExtent l="19050" t="0" r="0" b="0"/>
            <wp:docPr id="11" name="Рисунок 1" descr="лого 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И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62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D7E" w:rsidRPr="00206E9B" w:rsidRDefault="00F8300A" w:rsidP="00F559E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6E9B">
        <w:rPr>
          <w:rFonts w:ascii="Times New Roman" w:hAnsi="Times New Roman" w:cs="Times New Roman"/>
          <w:b/>
          <w:color w:val="FF0000"/>
          <w:sz w:val="28"/>
          <w:szCs w:val="28"/>
        </w:rPr>
        <w:t>ПРОФИЛАКТИКА АЛКОГОЛЯ У ПОДРОСТКОВ</w:t>
      </w:r>
      <w:r w:rsidR="00206E9B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140B2E" w:rsidRPr="00F8214F" w:rsidRDefault="00931471" w:rsidP="009314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14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8255</wp:posOffset>
            </wp:positionV>
            <wp:extent cx="2019935" cy="1514475"/>
            <wp:effectExtent l="0" t="0" r="0" b="0"/>
            <wp:wrapSquare wrapText="bothSides"/>
            <wp:docPr id="2" name="Рисунок 2" descr="\\192.168.1.100\мартиросова\Работа в редак-издат. отделе\ПАМЯТКИ, БУКЛЕТЫ\Картинки для памяток\АЛКОГОЛИЗМ\Проблема подросткового алкоголиз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0\мартиросова\Работа в редак-издат. отделе\ПАМЯТКИ, БУКЛЕТЫ\Картинки для памяток\АЛКОГОЛИЗМ\Проблема подросткового алкоголиз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11E7" w:rsidRPr="00F8214F">
        <w:rPr>
          <w:rFonts w:ascii="Times New Roman" w:hAnsi="Times New Roman" w:cs="Times New Roman"/>
          <w:sz w:val="28"/>
          <w:szCs w:val="28"/>
        </w:rPr>
        <w:t>Сегодня ни для ко</w:t>
      </w:r>
      <w:bookmarkStart w:id="0" w:name="_GoBack"/>
      <w:bookmarkEnd w:id="0"/>
      <w:r w:rsidR="003811E7" w:rsidRPr="00F8214F">
        <w:rPr>
          <w:rFonts w:ascii="Times New Roman" w:hAnsi="Times New Roman" w:cs="Times New Roman"/>
          <w:sz w:val="28"/>
          <w:szCs w:val="28"/>
        </w:rPr>
        <w:t>го  не с</w:t>
      </w:r>
      <w:r w:rsidR="00E65428" w:rsidRPr="00F8214F">
        <w:rPr>
          <w:rFonts w:ascii="Times New Roman" w:hAnsi="Times New Roman" w:cs="Times New Roman"/>
          <w:sz w:val="28"/>
          <w:szCs w:val="28"/>
        </w:rPr>
        <w:t>екрет, что в нашей стране</w:t>
      </w:r>
      <w:r w:rsidR="003811E7" w:rsidRPr="00F8214F">
        <w:rPr>
          <w:rFonts w:ascii="Times New Roman" w:hAnsi="Times New Roman" w:cs="Times New Roman"/>
          <w:sz w:val="28"/>
          <w:szCs w:val="28"/>
        </w:rPr>
        <w:t xml:space="preserve"> распространено употребление алкоголя в молодёжной среде.</w:t>
      </w:r>
      <w:r w:rsidR="00140B2E" w:rsidRPr="00F8214F">
        <w:rPr>
          <w:rFonts w:ascii="Times New Roman" w:hAnsi="Times New Roman" w:cs="Times New Roman"/>
          <w:sz w:val="28"/>
          <w:szCs w:val="28"/>
        </w:rPr>
        <w:t xml:space="preserve"> Буря эмоций захватывает взрослого при виде веселящихся подростков, распивающих спиртные напитки на лестничной площадк</w:t>
      </w:r>
      <w:r w:rsidR="003935C8">
        <w:rPr>
          <w:rFonts w:ascii="Times New Roman" w:hAnsi="Times New Roman" w:cs="Times New Roman"/>
          <w:sz w:val="28"/>
          <w:szCs w:val="28"/>
        </w:rPr>
        <w:t>е! Интерес подростка к алкоголю</w:t>
      </w:r>
      <w:r w:rsidR="00140B2E" w:rsidRPr="00F8214F">
        <w:rPr>
          <w:rFonts w:ascii="Times New Roman" w:hAnsi="Times New Roman" w:cs="Times New Roman"/>
          <w:sz w:val="28"/>
          <w:szCs w:val="28"/>
        </w:rPr>
        <w:t>, тем не менее, не случаен. У кого раньше</w:t>
      </w:r>
      <w:r w:rsidR="00283479" w:rsidRPr="00F8214F">
        <w:rPr>
          <w:rFonts w:ascii="Times New Roman" w:hAnsi="Times New Roman" w:cs="Times New Roman"/>
          <w:sz w:val="28"/>
          <w:szCs w:val="28"/>
        </w:rPr>
        <w:t xml:space="preserve">, у кого позже, но потребность попробовать эту «непонятную жидкость» рождается практически у каждого, кто вступил в переходный возраст. </w:t>
      </w:r>
    </w:p>
    <w:p w:rsidR="007E06CF" w:rsidRPr="00F8214F" w:rsidRDefault="003811E7" w:rsidP="001F298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214F">
        <w:rPr>
          <w:rFonts w:ascii="Times New Roman" w:hAnsi="Times New Roman" w:cs="Times New Roman"/>
          <w:sz w:val="28"/>
          <w:szCs w:val="28"/>
        </w:rPr>
        <w:t xml:space="preserve"> Переходный возраст – непростое время, когда подростки более всего подвержены постороннему влиянию, а значит, и легче всего попадают в разного рода зависимости.</w:t>
      </w:r>
      <w:r w:rsidR="00E65428" w:rsidRPr="00F8214F">
        <w:rPr>
          <w:rFonts w:ascii="Times New Roman" w:hAnsi="Times New Roman" w:cs="Times New Roman"/>
          <w:sz w:val="28"/>
          <w:szCs w:val="28"/>
        </w:rPr>
        <w:t xml:space="preserve">Организм подростка постоянно развивается, набирает мышечную массу, развивает иммунитет. </w:t>
      </w:r>
      <w:r w:rsidR="005F4BF2" w:rsidRPr="00F8214F">
        <w:rPr>
          <w:rFonts w:ascii="Times New Roman" w:hAnsi="Times New Roman" w:cs="Times New Roman"/>
          <w:sz w:val="28"/>
          <w:szCs w:val="28"/>
        </w:rPr>
        <w:t>Проблема в том, что даже в малых количествах спиртное наносит несформировавшемуся организму непоправимый вред.</w:t>
      </w:r>
      <w:r w:rsidR="00E65428" w:rsidRPr="00F8214F">
        <w:rPr>
          <w:rFonts w:ascii="Times New Roman" w:hAnsi="Times New Roman" w:cs="Times New Roman"/>
          <w:sz w:val="28"/>
          <w:szCs w:val="28"/>
        </w:rPr>
        <w:t>Подростки и алкоголь несовместимы: несовершеннолетний из-за употребления спиртных напитков может начать от</w:t>
      </w:r>
      <w:r w:rsidR="00FE4940" w:rsidRPr="00F8214F">
        <w:rPr>
          <w:rFonts w:ascii="Times New Roman" w:hAnsi="Times New Roman" w:cs="Times New Roman"/>
          <w:sz w:val="28"/>
          <w:szCs w:val="28"/>
        </w:rPr>
        <w:t>ставать не только в физическом,</w:t>
      </w:r>
      <w:r w:rsidR="00E65428" w:rsidRPr="00F8214F">
        <w:rPr>
          <w:rFonts w:ascii="Times New Roman" w:hAnsi="Times New Roman" w:cs="Times New Roman"/>
          <w:sz w:val="28"/>
          <w:szCs w:val="28"/>
        </w:rPr>
        <w:t xml:space="preserve"> но и в психическом развитии.</w:t>
      </w:r>
      <w:r w:rsidR="000445E5" w:rsidRPr="00F8214F">
        <w:rPr>
          <w:rFonts w:ascii="Times New Roman" w:hAnsi="Times New Roman" w:cs="Times New Roman"/>
          <w:sz w:val="28"/>
          <w:szCs w:val="28"/>
        </w:rPr>
        <w:t xml:space="preserve"> Меняется привычное мировоз</w:t>
      </w:r>
      <w:r w:rsidR="00E653F0">
        <w:rPr>
          <w:rFonts w:ascii="Times New Roman" w:hAnsi="Times New Roman" w:cs="Times New Roman"/>
          <w:sz w:val="28"/>
          <w:szCs w:val="28"/>
        </w:rPr>
        <w:t>з</w:t>
      </w:r>
      <w:r w:rsidR="000445E5" w:rsidRPr="00F8214F">
        <w:rPr>
          <w:rFonts w:ascii="Times New Roman" w:hAnsi="Times New Roman" w:cs="Times New Roman"/>
          <w:sz w:val="28"/>
          <w:szCs w:val="28"/>
        </w:rPr>
        <w:t>рение, родители перестают быть авторитетами и кажутся кем-то вроде врагов, от которых добра ждать не стоит.  Также успеваемость в учёбе резко снижается, и появляется апатия к происходящему вокруг.</w:t>
      </w:r>
      <w:r w:rsidR="001C0705" w:rsidRPr="00F8214F">
        <w:rPr>
          <w:rFonts w:ascii="Times New Roman" w:hAnsi="Times New Roman" w:cs="Times New Roman"/>
          <w:sz w:val="28"/>
          <w:szCs w:val="28"/>
        </w:rPr>
        <w:t>Кроме того</w:t>
      </w:r>
      <w:r w:rsidR="00A91362">
        <w:rPr>
          <w:rFonts w:ascii="Times New Roman" w:hAnsi="Times New Roman" w:cs="Times New Roman"/>
          <w:sz w:val="28"/>
          <w:szCs w:val="28"/>
        </w:rPr>
        <w:t>,</w:t>
      </w:r>
      <w:r w:rsidR="001C0705" w:rsidRPr="00F8214F">
        <w:rPr>
          <w:rFonts w:ascii="Times New Roman" w:hAnsi="Times New Roman" w:cs="Times New Roman"/>
          <w:sz w:val="28"/>
          <w:szCs w:val="28"/>
        </w:rPr>
        <w:t xml:space="preserve"> доказано, что алкоголизм у подростков формируется в 3-4 раза быстрее, чем у взрослых.</w:t>
      </w:r>
      <w:r w:rsidR="00112708">
        <w:rPr>
          <w:rFonts w:ascii="Times New Roman" w:hAnsi="Times New Roman" w:cs="Times New Roman"/>
          <w:sz w:val="28"/>
          <w:szCs w:val="28"/>
        </w:rPr>
        <w:t xml:space="preserve"> А</w:t>
      </w:r>
      <w:r w:rsidR="00E724C9" w:rsidRPr="00F8214F">
        <w:rPr>
          <w:rFonts w:ascii="Times New Roman" w:hAnsi="Times New Roman" w:cs="Times New Roman"/>
          <w:sz w:val="28"/>
          <w:szCs w:val="28"/>
        </w:rPr>
        <w:t xml:space="preserve"> подростковаязависимость </w:t>
      </w:r>
      <w:r w:rsidR="007B01CE" w:rsidRPr="00F8214F">
        <w:rPr>
          <w:rFonts w:ascii="Times New Roman" w:hAnsi="Times New Roman" w:cs="Times New Roman"/>
          <w:sz w:val="28"/>
          <w:szCs w:val="28"/>
        </w:rPr>
        <w:t>от алкоголя, довольно трудно решаемая проблема и требует приложения немалых  трудов  и сил.</w:t>
      </w:r>
    </w:p>
    <w:p w:rsidR="004B128F" w:rsidRPr="00F8214F" w:rsidRDefault="00112708" w:rsidP="001F298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1A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4506595</wp:posOffset>
            </wp:positionH>
            <wp:positionV relativeFrom="paragraph">
              <wp:posOffset>1030605</wp:posOffset>
            </wp:positionV>
            <wp:extent cx="1991360" cy="1304925"/>
            <wp:effectExtent l="0" t="0" r="0" b="0"/>
            <wp:wrapSquare wrapText="bothSides"/>
            <wp:docPr id="1" name="Рисунок 1" descr="C:\Users\Zver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esktop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128F" w:rsidRPr="00F8214F">
        <w:rPr>
          <w:rFonts w:ascii="Times New Roman" w:hAnsi="Times New Roman" w:cs="Times New Roman"/>
          <w:sz w:val="28"/>
          <w:szCs w:val="28"/>
        </w:rPr>
        <w:t xml:space="preserve">Глядя на звёзд шоу-бизнеса, на взрослых, регулярно устраивающих застолья, на сверстников, в компании которых пить и курить «круто», подросток невольно оказывается в плену стереотипов. </w:t>
      </w:r>
      <w:r w:rsidR="00CD20E3" w:rsidRPr="00F8214F">
        <w:rPr>
          <w:rFonts w:ascii="Times New Roman" w:hAnsi="Times New Roman" w:cs="Times New Roman"/>
          <w:sz w:val="28"/>
          <w:szCs w:val="28"/>
        </w:rPr>
        <w:t>И основная задача профилактики алкоголизма у подростков – развенчать их.</w:t>
      </w:r>
    </w:p>
    <w:p w:rsidR="00697B76" w:rsidRPr="00F8214F" w:rsidRDefault="00633A9C" w:rsidP="0011270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214F">
        <w:rPr>
          <w:rFonts w:ascii="Times New Roman" w:hAnsi="Times New Roman" w:cs="Times New Roman"/>
          <w:sz w:val="28"/>
          <w:szCs w:val="28"/>
        </w:rPr>
        <w:t xml:space="preserve">Причины употребления алкоголя подростками могут быть различными. </w:t>
      </w:r>
      <w:r w:rsidR="00697B76" w:rsidRPr="00F8214F">
        <w:rPr>
          <w:rFonts w:ascii="Times New Roman" w:hAnsi="Times New Roman" w:cs="Times New Roman"/>
          <w:sz w:val="28"/>
          <w:szCs w:val="28"/>
        </w:rPr>
        <w:t xml:space="preserve">Необходимо помнить, что есть обстоятельства, способствующие употреблению алкоголя – </w:t>
      </w:r>
      <w:r w:rsidR="00697B76" w:rsidRPr="00F8214F">
        <w:rPr>
          <w:rFonts w:ascii="Times New Roman" w:hAnsi="Times New Roman" w:cs="Times New Roman"/>
          <w:b/>
          <w:i/>
          <w:sz w:val="28"/>
          <w:szCs w:val="28"/>
        </w:rPr>
        <w:t>факторы риска</w:t>
      </w:r>
      <w:r w:rsidR="00697B76" w:rsidRPr="00F8214F">
        <w:rPr>
          <w:rFonts w:ascii="Times New Roman" w:hAnsi="Times New Roman" w:cs="Times New Roman"/>
          <w:sz w:val="28"/>
          <w:szCs w:val="28"/>
        </w:rPr>
        <w:t xml:space="preserve">. Обстоятельства, снижающие риск употребления алкоголя – </w:t>
      </w:r>
      <w:r w:rsidR="00697B76" w:rsidRPr="00F8214F">
        <w:rPr>
          <w:rFonts w:ascii="Times New Roman" w:hAnsi="Times New Roman" w:cs="Times New Roman"/>
          <w:b/>
          <w:i/>
          <w:sz w:val="28"/>
          <w:szCs w:val="28"/>
        </w:rPr>
        <w:t>факторы защиты.</w:t>
      </w:r>
    </w:p>
    <w:p w:rsidR="00697B76" w:rsidRPr="00F8214F" w:rsidRDefault="00697B76" w:rsidP="001F298C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14F">
        <w:rPr>
          <w:rFonts w:ascii="Times New Roman" w:hAnsi="Times New Roman" w:cs="Times New Roman"/>
          <w:b/>
          <w:sz w:val="28"/>
          <w:szCs w:val="28"/>
        </w:rPr>
        <w:lastRenderedPageBreak/>
        <w:t>ФАКТОРЫ РИСКА:</w:t>
      </w:r>
    </w:p>
    <w:p w:rsidR="00697B76" w:rsidRPr="00F8214F" w:rsidRDefault="00697B76" w:rsidP="00697B7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14F">
        <w:rPr>
          <w:rFonts w:ascii="Times New Roman" w:hAnsi="Times New Roman" w:cs="Times New Roman"/>
          <w:i/>
          <w:sz w:val="28"/>
          <w:szCs w:val="28"/>
        </w:rPr>
        <w:t>Проблемы с психическим или физическим здоровьем подростка.</w:t>
      </w:r>
    </w:p>
    <w:p w:rsidR="00697B76" w:rsidRPr="00F8214F" w:rsidRDefault="00697B76" w:rsidP="00697B7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14F">
        <w:rPr>
          <w:rFonts w:ascii="Times New Roman" w:hAnsi="Times New Roman" w:cs="Times New Roman"/>
          <w:i/>
          <w:sz w:val="28"/>
          <w:szCs w:val="28"/>
        </w:rPr>
        <w:t>Дети, рождённые и воспитанные родителями алкоголиками.</w:t>
      </w:r>
    </w:p>
    <w:p w:rsidR="00697B76" w:rsidRPr="00F8214F" w:rsidRDefault="00697B76" w:rsidP="00697B7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14F">
        <w:rPr>
          <w:rFonts w:ascii="Times New Roman" w:hAnsi="Times New Roman" w:cs="Times New Roman"/>
          <w:i/>
          <w:sz w:val="28"/>
          <w:szCs w:val="28"/>
        </w:rPr>
        <w:t>Общение с людьми, регулярно употребляющими алкоголь и отсутствие устойчивости к давлению сверстников.</w:t>
      </w:r>
    </w:p>
    <w:p w:rsidR="00697B76" w:rsidRPr="00F8214F" w:rsidRDefault="00697B76" w:rsidP="00697B7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14F">
        <w:rPr>
          <w:rFonts w:ascii="Times New Roman" w:hAnsi="Times New Roman" w:cs="Times New Roman"/>
          <w:i/>
          <w:sz w:val="28"/>
          <w:szCs w:val="28"/>
        </w:rPr>
        <w:t xml:space="preserve">Личностные качества (низкий интеллект, низкая самооценка, переменчивость настроения, неуверенность в себе, нежелание придерживаться социальных норм, </w:t>
      </w:r>
      <w:r w:rsidR="003208E4" w:rsidRPr="00F8214F">
        <w:rPr>
          <w:rFonts w:ascii="Times New Roman" w:hAnsi="Times New Roman" w:cs="Times New Roman"/>
          <w:i/>
          <w:sz w:val="28"/>
          <w:szCs w:val="28"/>
        </w:rPr>
        <w:t>ценностей и т.д.).</w:t>
      </w:r>
    </w:p>
    <w:p w:rsidR="003208E4" w:rsidRPr="00F8214F" w:rsidRDefault="003208E4" w:rsidP="00697B7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14F">
        <w:rPr>
          <w:rFonts w:ascii="Times New Roman" w:hAnsi="Times New Roman" w:cs="Times New Roman"/>
          <w:i/>
          <w:sz w:val="28"/>
          <w:szCs w:val="28"/>
        </w:rPr>
        <w:t>Раннее начало половой жизни.</w:t>
      </w:r>
    </w:p>
    <w:p w:rsidR="003208E4" w:rsidRPr="00F8214F" w:rsidRDefault="003208E4" w:rsidP="00697B7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14F">
        <w:rPr>
          <w:rFonts w:ascii="Times New Roman" w:hAnsi="Times New Roman" w:cs="Times New Roman"/>
          <w:i/>
          <w:sz w:val="28"/>
          <w:szCs w:val="28"/>
        </w:rPr>
        <w:t>Частые конфликты с родителями в семье, низкий уровень доходов в семье.</w:t>
      </w:r>
    </w:p>
    <w:p w:rsidR="003208E4" w:rsidRPr="00F8214F" w:rsidRDefault="003208E4" w:rsidP="00697B7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14F">
        <w:rPr>
          <w:rFonts w:ascii="Times New Roman" w:hAnsi="Times New Roman" w:cs="Times New Roman"/>
          <w:i/>
          <w:sz w:val="28"/>
          <w:szCs w:val="28"/>
        </w:rPr>
        <w:t>Плохая успеваемость в школе, нежелание учиться.</w:t>
      </w:r>
    </w:p>
    <w:p w:rsidR="003208E4" w:rsidRPr="00F8214F" w:rsidRDefault="003208E4" w:rsidP="00697B7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14F">
        <w:rPr>
          <w:rFonts w:ascii="Times New Roman" w:hAnsi="Times New Roman" w:cs="Times New Roman"/>
          <w:i/>
          <w:sz w:val="28"/>
          <w:szCs w:val="28"/>
        </w:rPr>
        <w:t>Проблемы при общении с родственниками, сверстниками.</w:t>
      </w:r>
    </w:p>
    <w:p w:rsidR="006F79A5" w:rsidRPr="00F8214F" w:rsidRDefault="006F79A5" w:rsidP="006F79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14F">
        <w:rPr>
          <w:rFonts w:ascii="Times New Roman" w:hAnsi="Times New Roman" w:cs="Times New Roman"/>
          <w:b/>
          <w:sz w:val="28"/>
          <w:szCs w:val="28"/>
        </w:rPr>
        <w:t>ФАКТОРЫ ЗАЩИТЫ:</w:t>
      </w:r>
    </w:p>
    <w:p w:rsidR="006F79A5" w:rsidRPr="00F8214F" w:rsidRDefault="006F79A5" w:rsidP="006F79A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14F">
        <w:rPr>
          <w:rFonts w:ascii="Times New Roman" w:hAnsi="Times New Roman" w:cs="Times New Roman"/>
          <w:i/>
          <w:sz w:val="28"/>
          <w:szCs w:val="28"/>
        </w:rPr>
        <w:t>Благополучие в семье, сплочённость членов семьи, хорошее воспитание, отсутствие конфликтов в семье.</w:t>
      </w:r>
    </w:p>
    <w:p w:rsidR="006F79A5" w:rsidRPr="00F8214F" w:rsidRDefault="006F79A5" w:rsidP="006F79A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14F">
        <w:rPr>
          <w:rFonts w:ascii="Times New Roman" w:hAnsi="Times New Roman" w:cs="Times New Roman"/>
          <w:i/>
          <w:sz w:val="28"/>
          <w:szCs w:val="28"/>
        </w:rPr>
        <w:t>Высокий уровень интеллекта, физическое и психическое здоровье, устойчивость к стрессам.</w:t>
      </w:r>
    </w:p>
    <w:p w:rsidR="006F79A5" w:rsidRPr="00F8214F" w:rsidRDefault="006F79A5" w:rsidP="006F79A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14F">
        <w:rPr>
          <w:rFonts w:ascii="Times New Roman" w:hAnsi="Times New Roman" w:cs="Times New Roman"/>
          <w:i/>
          <w:sz w:val="28"/>
          <w:szCs w:val="28"/>
        </w:rPr>
        <w:t>Хороший уровень достатка, обеспеченность жильём.</w:t>
      </w:r>
    </w:p>
    <w:p w:rsidR="006F79A5" w:rsidRPr="00F8214F" w:rsidRDefault="006F79A5" w:rsidP="006F79A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14F">
        <w:rPr>
          <w:rFonts w:ascii="Times New Roman" w:hAnsi="Times New Roman" w:cs="Times New Roman"/>
          <w:i/>
          <w:sz w:val="28"/>
          <w:szCs w:val="28"/>
        </w:rPr>
        <w:t>Регулярное медицинское наблюдение.</w:t>
      </w:r>
    </w:p>
    <w:p w:rsidR="006F79A5" w:rsidRPr="00F8214F" w:rsidRDefault="00CF1411" w:rsidP="006F79A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4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4784090</wp:posOffset>
            </wp:positionH>
            <wp:positionV relativeFrom="paragraph">
              <wp:posOffset>709295</wp:posOffset>
            </wp:positionV>
            <wp:extent cx="1733550" cy="2280920"/>
            <wp:effectExtent l="0" t="0" r="0" b="0"/>
            <wp:wrapSquare wrapText="bothSides"/>
            <wp:docPr id="3" name="Рисунок 3" descr="C:\Users\Zver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ver\Desktop\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79A5" w:rsidRPr="00F8214F">
        <w:rPr>
          <w:rFonts w:ascii="Times New Roman" w:hAnsi="Times New Roman" w:cs="Times New Roman"/>
          <w:i/>
          <w:sz w:val="28"/>
          <w:szCs w:val="28"/>
        </w:rPr>
        <w:t>Высокая самооценка личности, способность эффективно решать возникшие проблемы, устойчивость к давлению, умение контролировать эмоции и своё поведение.</w:t>
      </w:r>
    </w:p>
    <w:p w:rsidR="00E03AAF" w:rsidRDefault="00E03AAF" w:rsidP="00CF141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214F">
        <w:rPr>
          <w:rFonts w:ascii="Times New Roman" w:hAnsi="Times New Roman" w:cs="Times New Roman"/>
          <w:sz w:val="28"/>
          <w:szCs w:val="28"/>
        </w:rPr>
        <w:t>Важную роль в профилактике подросткового алкоголизма  играют воспит</w:t>
      </w:r>
      <w:r w:rsidR="00633A9C" w:rsidRPr="00F8214F">
        <w:rPr>
          <w:rFonts w:ascii="Times New Roman" w:hAnsi="Times New Roman" w:cs="Times New Roman"/>
          <w:sz w:val="28"/>
          <w:szCs w:val="28"/>
        </w:rPr>
        <w:t>ательные и организационные меры, а также усиление факторов защиты и по возможности устранение факторов риска.</w:t>
      </w:r>
    </w:p>
    <w:p w:rsidR="00031D67" w:rsidRDefault="00031D67" w:rsidP="00CF1411">
      <w:pPr>
        <w:ind w:firstLine="284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031D6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Дети - наше будущее, и если не обратить внимание на подростковый алкоголизм сегодня, завтра, возможно, будет уже поздно! </w:t>
      </w:r>
    </w:p>
    <w:p w:rsidR="009D585F" w:rsidRPr="00206E9B" w:rsidRDefault="009D585F" w:rsidP="009D585F">
      <w:pPr>
        <w:ind w:firstLine="284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06E9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ЗДОРОВЫЙ ОБРАЗ ЖИЗНИ – </w:t>
      </w:r>
      <w:proofErr w:type="gramStart"/>
      <w:r w:rsidRPr="00206E9B">
        <w:rPr>
          <w:rFonts w:ascii="Times New Roman" w:hAnsi="Times New Roman" w:cs="Times New Roman"/>
          <w:b/>
          <w:color w:val="FF0000"/>
          <w:sz w:val="36"/>
          <w:szCs w:val="36"/>
        </w:rPr>
        <w:t>ЮНЫМ</w:t>
      </w:r>
      <w:proofErr w:type="gramEnd"/>
      <w:r w:rsidRPr="00206E9B">
        <w:rPr>
          <w:rFonts w:ascii="Times New Roman" w:hAnsi="Times New Roman" w:cs="Times New Roman"/>
          <w:b/>
          <w:color w:val="FF0000"/>
          <w:sz w:val="36"/>
          <w:szCs w:val="36"/>
        </w:rPr>
        <w:t>!</w:t>
      </w:r>
    </w:p>
    <w:p w:rsidR="007B01CE" w:rsidRPr="003811E7" w:rsidRDefault="007B01CE" w:rsidP="001F298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E5D15" w:rsidRPr="00CF4559" w:rsidRDefault="009E5D15" w:rsidP="009E5D15">
      <w:pPr>
        <w:spacing w:before="120" w:after="12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F4559">
        <w:rPr>
          <w:rFonts w:ascii="Times New Roman" w:eastAsia="Calibri" w:hAnsi="Times New Roman" w:cs="Times New Roman"/>
          <w:b/>
          <w:sz w:val="20"/>
          <w:szCs w:val="20"/>
        </w:rPr>
        <w:t xml:space="preserve">Министерство здравоохранения Астраханской области </w:t>
      </w:r>
    </w:p>
    <w:p w:rsidR="009E5D15" w:rsidRPr="00CF4559" w:rsidRDefault="009E5D15" w:rsidP="009E5D15">
      <w:pPr>
        <w:spacing w:before="120" w:after="120" w:line="240" w:lineRule="auto"/>
        <w:ind w:firstLine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F4559">
        <w:rPr>
          <w:rFonts w:ascii="Times New Roman" w:eastAsia="Calibri" w:hAnsi="Times New Roman" w:cs="Times New Roman"/>
          <w:b/>
          <w:sz w:val="20"/>
          <w:szCs w:val="20"/>
        </w:rPr>
        <w:t>ГБУЗ АО «Центр медицинской профилактики»</w:t>
      </w:r>
    </w:p>
    <w:p w:rsidR="009E5D15" w:rsidRPr="00CF4559" w:rsidRDefault="009E5D15" w:rsidP="009E5D15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F4559">
        <w:rPr>
          <w:rFonts w:ascii="Times New Roman" w:eastAsia="Calibri" w:hAnsi="Times New Roman" w:cs="Times New Roman"/>
          <w:b/>
          <w:sz w:val="20"/>
          <w:szCs w:val="20"/>
        </w:rPr>
        <w:t>414024, г. Астрахань, пл. Свободы/ул. Котовского д. 2/6</w:t>
      </w:r>
    </w:p>
    <w:p w:rsidR="009E5D15" w:rsidRPr="00CF4559" w:rsidRDefault="009E5D15" w:rsidP="009E5D1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F4559">
        <w:rPr>
          <w:rFonts w:ascii="Times New Roman" w:eastAsia="Calibri" w:hAnsi="Times New Roman" w:cs="Times New Roman"/>
          <w:b/>
          <w:sz w:val="20"/>
          <w:szCs w:val="20"/>
        </w:rPr>
        <w:t xml:space="preserve">Тел. (факс) 8(851) 51-24-77, </w:t>
      </w:r>
      <w:r w:rsidRPr="00CF4559">
        <w:rPr>
          <w:rFonts w:ascii="Times New Roman" w:eastAsia="Calibri" w:hAnsi="Times New Roman" w:cs="Times New Roman"/>
          <w:b/>
          <w:sz w:val="20"/>
          <w:szCs w:val="20"/>
          <w:lang w:val="en-US"/>
        </w:rPr>
        <w:t>e</w:t>
      </w:r>
      <w:r w:rsidRPr="00CF4559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CF4559">
        <w:rPr>
          <w:rFonts w:ascii="Times New Roman" w:eastAsia="Calibri" w:hAnsi="Times New Roman" w:cs="Times New Roman"/>
          <w:b/>
          <w:sz w:val="20"/>
          <w:szCs w:val="20"/>
          <w:lang w:val="en-US"/>
        </w:rPr>
        <w:t>mail</w:t>
      </w:r>
      <w:r w:rsidRPr="00CF4559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hyperlink r:id="rId10" w:history="1">
        <w:r w:rsidRPr="00CF4559">
          <w:rPr>
            <w:rStyle w:val="a6"/>
            <w:rFonts w:ascii="Times New Roman" w:eastAsia="Calibri" w:hAnsi="Times New Roman" w:cs="Times New Roman"/>
            <w:b/>
            <w:sz w:val="20"/>
            <w:szCs w:val="20"/>
            <w:lang w:val="en-US"/>
          </w:rPr>
          <w:t>kcvlimp</w:t>
        </w:r>
        <w:r w:rsidRPr="00CF4559">
          <w:rPr>
            <w:rStyle w:val="a6"/>
            <w:rFonts w:ascii="Times New Roman" w:eastAsia="Calibri" w:hAnsi="Times New Roman" w:cs="Times New Roman"/>
            <w:b/>
            <w:sz w:val="20"/>
            <w:szCs w:val="20"/>
          </w:rPr>
          <w:t>_77@</w:t>
        </w:r>
        <w:r w:rsidRPr="00CF4559">
          <w:rPr>
            <w:rStyle w:val="a6"/>
            <w:rFonts w:ascii="Times New Roman" w:eastAsia="Calibri" w:hAnsi="Times New Roman" w:cs="Times New Roman"/>
            <w:b/>
            <w:sz w:val="20"/>
            <w:szCs w:val="20"/>
            <w:lang w:val="en-US"/>
          </w:rPr>
          <w:t>mail</w:t>
        </w:r>
        <w:r w:rsidRPr="00CF4559">
          <w:rPr>
            <w:rStyle w:val="a6"/>
            <w:rFonts w:ascii="Times New Roman" w:eastAsia="Calibri" w:hAnsi="Times New Roman" w:cs="Times New Roman"/>
            <w:b/>
            <w:sz w:val="20"/>
            <w:szCs w:val="20"/>
          </w:rPr>
          <w:t>.</w:t>
        </w:r>
        <w:r w:rsidRPr="00CF4559">
          <w:rPr>
            <w:rStyle w:val="a6"/>
            <w:rFonts w:ascii="Times New Roman" w:eastAsia="Calibri" w:hAnsi="Times New Roman" w:cs="Times New Roman"/>
            <w:b/>
            <w:sz w:val="20"/>
            <w:szCs w:val="20"/>
            <w:lang w:val="en-US"/>
          </w:rPr>
          <w:t>ru</w:t>
        </w:r>
      </w:hyperlink>
    </w:p>
    <w:p w:rsidR="00E662F7" w:rsidRPr="00C40D7E" w:rsidRDefault="009E5D15" w:rsidP="00A704B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4559">
        <w:rPr>
          <w:rFonts w:ascii="Times New Roman" w:hAnsi="Times New Roman" w:cs="Times New Roman"/>
          <w:b/>
          <w:color w:val="0F243E" w:themeColor="text2" w:themeShade="80"/>
          <w:sz w:val="20"/>
          <w:szCs w:val="20"/>
          <w:u w:val="single"/>
        </w:rPr>
        <w:t xml:space="preserve">САЙТ: </w:t>
      </w:r>
      <w:proofErr w:type="spellStart"/>
      <w:r w:rsidRPr="00CF4559">
        <w:rPr>
          <w:rFonts w:ascii="Times New Roman" w:hAnsi="Times New Roman" w:cs="Times New Roman"/>
          <w:b/>
          <w:color w:val="0F243E" w:themeColor="text2" w:themeShade="80"/>
          <w:sz w:val="20"/>
          <w:szCs w:val="20"/>
          <w:u w:val="single"/>
        </w:rPr>
        <w:t>гбуз</w:t>
      </w:r>
      <w:proofErr w:type="spellEnd"/>
      <w:r w:rsidRPr="00CF4559">
        <w:rPr>
          <w:rFonts w:ascii="Times New Roman" w:hAnsi="Times New Roman" w:cs="Times New Roman"/>
          <w:b/>
          <w:color w:val="0F243E" w:themeColor="text2" w:themeShade="80"/>
          <w:sz w:val="20"/>
          <w:szCs w:val="20"/>
          <w:u w:val="single"/>
        </w:rPr>
        <w:t>–</w:t>
      </w:r>
      <w:proofErr w:type="spellStart"/>
      <w:r w:rsidRPr="00CF4559">
        <w:rPr>
          <w:rFonts w:ascii="Times New Roman" w:hAnsi="Times New Roman" w:cs="Times New Roman"/>
          <w:b/>
          <w:color w:val="0F243E" w:themeColor="text2" w:themeShade="80"/>
          <w:sz w:val="20"/>
          <w:szCs w:val="20"/>
          <w:u w:val="single"/>
        </w:rPr>
        <w:t>ао</w:t>
      </w:r>
      <w:proofErr w:type="spellEnd"/>
      <w:r w:rsidRPr="00CF4559">
        <w:rPr>
          <w:rFonts w:ascii="Times New Roman" w:hAnsi="Times New Roman" w:cs="Times New Roman"/>
          <w:b/>
          <w:color w:val="0F243E" w:themeColor="text2" w:themeShade="80"/>
          <w:sz w:val="20"/>
          <w:szCs w:val="20"/>
          <w:u w:val="single"/>
        </w:rPr>
        <w:t>–</w:t>
      </w:r>
      <w:proofErr w:type="spellStart"/>
      <w:r w:rsidRPr="00CF4559">
        <w:rPr>
          <w:rFonts w:ascii="Times New Roman" w:hAnsi="Times New Roman" w:cs="Times New Roman"/>
          <w:b/>
          <w:color w:val="0F243E" w:themeColor="text2" w:themeShade="80"/>
          <w:sz w:val="20"/>
          <w:szCs w:val="20"/>
          <w:u w:val="single"/>
        </w:rPr>
        <w:t>цмп.рф</w:t>
      </w:r>
      <w:proofErr w:type="spellEnd"/>
    </w:p>
    <w:sectPr w:rsidR="00E662F7" w:rsidRPr="00C40D7E" w:rsidSect="003811E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86689"/>
    <w:multiLevelType w:val="hybridMultilevel"/>
    <w:tmpl w:val="58287302"/>
    <w:lvl w:ilvl="0" w:tplc="4404D1F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9EA"/>
    <w:rsid w:val="00025402"/>
    <w:rsid w:val="00031D67"/>
    <w:rsid w:val="000445E5"/>
    <w:rsid w:val="00097EB5"/>
    <w:rsid w:val="000A1BE5"/>
    <w:rsid w:val="000C219A"/>
    <w:rsid w:val="000D4219"/>
    <w:rsid w:val="000F7027"/>
    <w:rsid w:val="00100176"/>
    <w:rsid w:val="00110143"/>
    <w:rsid w:val="00112708"/>
    <w:rsid w:val="001317F7"/>
    <w:rsid w:val="00140B2E"/>
    <w:rsid w:val="00143611"/>
    <w:rsid w:val="00186727"/>
    <w:rsid w:val="001C0705"/>
    <w:rsid w:val="001D2F8E"/>
    <w:rsid w:val="001D39A2"/>
    <w:rsid w:val="001F298C"/>
    <w:rsid w:val="00204ED8"/>
    <w:rsid w:val="00206E9B"/>
    <w:rsid w:val="00222AC0"/>
    <w:rsid w:val="00274A41"/>
    <w:rsid w:val="00283479"/>
    <w:rsid w:val="00295001"/>
    <w:rsid w:val="002C3DB9"/>
    <w:rsid w:val="003208E4"/>
    <w:rsid w:val="003811E7"/>
    <w:rsid w:val="003935C8"/>
    <w:rsid w:val="003A2881"/>
    <w:rsid w:val="00406D26"/>
    <w:rsid w:val="00435F36"/>
    <w:rsid w:val="004B128F"/>
    <w:rsid w:val="0051341A"/>
    <w:rsid w:val="00521F21"/>
    <w:rsid w:val="0055056E"/>
    <w:rsid w:val="005B28B1"/>
    <w:rsid w:val="005B2A3D"/>
    <w:rsid w:val="005B3A98"/>
    <w:rsid w:val="005F4BF2"/>
    <w:rsid w:val="00633A9C"/>
    <w:rsid w:val="00640CA4"/>
    <w:rsid w:val="006544AA"/>
    <w:rsid w:val="00660BD0"/>
    <w:rsid w:val="00697B76"/>
    <w:rsid w:val="006B48FC"/>
    <w:rsid w:val="006F79A5"/>
    <w:rsid w:val="00711D9A"/>
    <w:rsid w:val="00711E4D"/>
    <w:rsid w:val="0079534D"/>
    <w:rsid w:val="007A298B"/>
    <w:rsid w:val="007A4FF0"/>
    <w:rsid w:val="007B01CE"/>
    <w:rsid w:val="007B718B"/>
    <w:rsid w:val="007E06CF"/>
    <w:rsid w:val="007F4A62"/>
    <w:rsid w:val="008543CA"/>
    <w:rsid w:val="00876E89"/>
    <w:rsid w:val="00886D79"/>
    <w:rsid w:val="008A3F21"/>
    <w:rsid w:val="008C30E0"/>
    <w:rsid w:val="008C5EC9"/>
    <w:rsid w:val="008D29B4"/>
    <w:rsid w:val="00901A13"/>
    <w:rsid w:val="0090341D"/>
    <w:rsid w:val="00926B3F"/>
    <w:rsid w:val="00931471"/>
    <w:rsid w:val="00966B81"/>
    <w:rsid w:val="009731B0"/>
    <w:rsid w:val="00992941"/>
    <w:rsid w:val="009A659C"/>
    <w:rsid w:val="009C4E8F"/>
    <w:rsid w:val="009D585F"/>
    <w:rsid w:val="009E5D15"/>
    <w:rsid w:val="00A17106"/>
    <w:rsid w:val="00A704B7"/>
    <w:rsid w:val="00A91362"/>
    <w:rsid w:val="00AA5F67"/>
    <w:rsid w:val="00AB0F69"/>
    <w:rsid w:val="00AC6A38"/>
    <w:rsid w:val="00B33E03"/>
    <w:rsid w:val="00B57273"/>
    <w:rsid w:val="00BA53FC"/>
    <w:rsid w:val="00BB4B55"/>
    <w:rsid w:val="00BE7096"/>
    <w:rsid w:val="00C40D7E"/>
    <w:rsid w:val="00C75CF5"/>
    <w:rsid w:val="00CA7D10"/>
    <w:rsid w:val="00CB1ACF"/>
    <w:rsid w:val="00CC02C7"/>
    <w:rsid w:val="00CD20E3"/>
    <w:rsid w:val="00CF1411"/>
    <w:rsid w:val="00CF4559"/>
    <w:rsid w:val="00D037FC"/>
    <w:rsid w:val="00D86548"/>
    <w:rsid w:val="00D95994"/>
    <w:rsid w:val="00E03AAF"/>
    <w:rsid w:val="00E3429B"/>
    <w:rsid w:val="00E653F0"/>
    <w:rsid w:val="00E65428"/>
    <w:rsid w:val="00E65A53"/>
    <w:rsid w:val="00E662F7"/>
    <w:rsid w:val="00E724C9"/>
    <w:rsid w:val="00F1235B"/>
    <w:rsid w:val="00F26934"/>
    <w:rsid w:val="00F40D20"/>
    <w:rsid w:val="00F559EA"/>
    <w:rsid w:val="00F56BCE"/>
    <w:rsid w:val="00F66360"/>
    <w:rsid w:val="00F7678B"/>
    <w:rsid w:val="00F8214F"/>
    <w:rsid w:val="00F8300A"/>
    <w:rsid w:val="00FD7082"/>
    <w:rsid w:val="00FE4940"/>
    <w:rsid w:val="00FF3201"/>
    <w:rsid w:val="00FF6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9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2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E5D15"/>
    <w:rPr>
      <w:color w:val="0000FF"/>
      <w:u w:val="single"/>
    </w:rPr>
  </w:style>
  <w:style w:type="table" w:styleId="a7">
    <w:name w:val="Table Grid"/>
    <w:basedOn w:val="a1"/>
    <w:uiPriority w:val="59"/>
    <w:rsid w:val="009E5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7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cvlimp_77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E7F0-36CA-4F15-A7A1-8EC2D9B9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YOganesyan</cp:lastModifiedBy>
  <cp:revision>4</cp:revision>
  <dcterms:created xsi:type="dcterms:W3CDTF">2025-07-29T06:30:00Z</dcterms:created>
  <dcterms:modified xsi:type="dcterms:W3CDTF">2025-08-05T05:56:00Z</dcterms:modified>
</cp:coreProperties>
</file>