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11" w:rsidRDefault="004A5111" w:rsidP="004A5111">
      <w:pPr>
        <w:spacing w:before="92"/>
        <w:ind w:right="404"/>
        <w:rPr>
          <w:rFonts w:ascii="Comic Sans MS" w:hAnsi="Comic Sans MS"/>
          <w:b/>
          <w:color w:val="FF0000"/>
          <w:sz w:val="28"/>
        </w:rPr>
      </w:pPr>
      <w:r>
        <w:rPr>
          <w:rFonts w:ascii="Comic Sans MS" w:hAnsi="Comic Sans MS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-294640</wp:posOffset>
            </wp:positionV>
            <wp:extent cx="996315" cy="488315"/>
            <wp:effectExtent l="19050" t="0" r="0" b="0"/>
            <wp:wrapSquare wrapText="bothSides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488315"/>
                    </a:xfrm>
                    <a:prstGeom prst="rect">
                      <a:avLst/>
                    </a:prstGeom>
                    <a:noFill/>
                    <a:ln w="936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FF0000"/>
          <w:sz w:val="28"/>
        </w:rPr>
        <w:t xml:space="preserve">                         </w:t>
      </w:r>
    </w:p>
    <w:p w:rsidR="004A5111" w:rsidRPr="004A5111" w:rsidRDefault="00192630" w:rsidP="004A5111">
      <w:pPr>
        <w:spacing w:before="92"/>
        <w:ind w:right="404"/>
        <w:rPr>
          <w:rFonts w:ascii="Comic Sans MS" w:hAnsi="Comic Sans MS"/>
          <w:b/>
          <w:color w:val="FF0000"/>
          <w:sz w:val="32"/>
          <w:szCs w:val="32"/>
        </w:rPr>
      </w:pPr>
      <w:r>
        <w:rPr>
          <w:rFonts w:ascii="Comic Sans MS" w:hAnsi="Comic Sans MS"/>
          <w:b/>
          <w:color w:val="FF0000"/>
          <w:sz w:val="32"/>
          <w:szCs w:val="32"/>
        </w:rPr>
        <w:t xml:space="preserve">                 </w:t>
      </w:r>
      <w:r w:rsidR="00C65E27">
        <w:rPr>
          <w:rFonts w:ascii="Comic Sans MS" w:hAnsi="Comic Sans MS"/>
          <w:b/>
          <w:color w:val="FF0000"/>
          <w:sz w:val="32"/>
          <w:szCs w:val="32"/>
        </w:rPr>
        <w:t>15</w:t>
      </w:r>
      <w:r w:rsidR="004A5111" w:rsidRPr="004A5111">
        <w:rPr>
          <w:rFonts w:ascii="Comic Sans MS" w:hAnsi="Comic Sans MS"/>
          <w:b/>
          <w:color w:val="FF0000"/>
          <w:sz w:val="32"/>
          <w:szCs w:val="32"/>
        </w:rPr>
        <w:t xml:space="preserve"> – </w:t>
      </w:r>
      <w:r w:rsidR="00C65E27">
        <w:rPr>
          <w:rFonts w:ascii="Comic Sans MS" w:hAnsi="Comic Sans MS"/>
          <w:b/>
          <w:color w:val="FF0000"/>
          <w:sz w:val="32"/>
          <w:szCs w:val="32"/>
        </w:rPr>
        <w:t>2</w:t>
      </w:r>
      <w:r w:rsidR="004A5111" w:rsidRPr="004A5111">
        <w:rPr>
          <w:rFonts w:ascii="Comic Sans MS" w:hAnsi="Comic Sans MS"/>
          <w:b/>
          <w:color w:val="FF0000"/>
          <w:sz w:val="32"/>
          <w:szCs w:val="32"/>
        </w:rPr>
        <w:t>1</w:t>
      </w:r>
      <w:r w:rsidR="00C65E27">
        <w:rPr>
          <w:rFonts w:ascii="Comic Sans MS" w:hAnsi="Comic Sans MS"/>
          <w:b/>
          <w:color w:val="FF0000"/>
          <w:sz w:val="32"/>
          <w:szCs w:val="32"/>
        </w:rPr>
        <w:t>2</w:t>
      </w:r>
      <w:r w:rsidR="004A5111" w:rsidRPr="004A5111">
        <w:rPr>
          <w:rFonts w:ascii="Comic Sans MS" w:hAnsi="Comic Sans MS"/>
          <w:b/>
          <w:color w:val="FF0000"/>
          <w:sz w:val="32"/>
          <w:szCs w:val="32"/>
        </w:rPr>
        <w:t xml:space="preserve"> декабря 202</w:t>
      </w:r>
      <w:r w:rsidR="00C65E27">
        <w:rPr>
          <w:rFonts w:ascii="Comic Sans MS" w:hAnsi="Comic Sans MS"/>
          <w:b/>
          <w:color w:val="FF0000"/>
          <w:sz w:val="32"/>
          <w:szCs w:val="32"/>
        </w:rPr>
        <w:t>5</w:t>
      </w:r>
      <w:r w:rsidR="004A5111" w:rsidRPr="004A5111">
        <w:rPr>
          <w:rFonts w:ascii="Comic Sans MS" w:hAnsi="Comic Sans MS"/>
          <w:b/>
          <w:color w:val="FF0000"/>
          <w:sz w:val="32"/>
          <w:szCs w:val="32"/>
        </w:rPr>
        <w:t xml:space="preserve"> года</w:t>
      </w:r>
    </w:p>
    <w:p w:rsidR="004A5111" w:rsidRPr="004A5111" w:rsidRDefault="004A5111" w:rsidP="004A5111">
      <w:pPr>
        <w:spacing w:before="92"/>
        <w:ind w:right="404"/>
        <w:rPr>
          <w:rFonts w:ascii="Comic Sans MS" w:hAnsi="Comic Sans MS"/>
          <w:b/>
          <w:color w:val="FF0000"/>
          <w:sz w:val="32"/>
          <w:szCs w:val="32"/>
        </w:rPr>
      </w:pPr>
      <w:r w:rsidRPr="004A5111">
        <w:rPr>
          <w:rFonts w:ascii="Comic Sans MS" w:hAnsi="Comic Sans MS"/>
          <w:b/>
          <w:color w:val="FF0000"/>
          <w:sz w:val="32"/>
          <w:szCs w:val="32"/>
        </w:rPr>
        <w:t xml:space="preserve">        </w:t>
      </w:r>
      <w:r w:rsidR="00192630">
        <w:rPr>
          <w:rFonts w:ascii="Comic Sans MS" w:hAnsi="Comic Sans MS"/>
          <w:b/>
          <w:color w:val="FF0000"/>
          <w:sz w:val="32"/>
          <w:szCs w:val="32"/>
        </w:rPr>
        <w:t>«</w:t>
      </w:r>
      <w:r w:rsidRPr="004A5111">
        <w:rPr>
          <w:rFonts w:ascii="Comic Sans MS" w:hAnsi="Comic Sans MS"/>
          <w:b/>
          <w:color w:val="FF0000"/>
          <w:sz w:val="32"/>
          <w:szCs w:val="32"/>
        </w:rPr>
        <w:t>Неделя ответственного отношения к здоровью</w:t>
      </w:r>
      <w:r w:rsidR="00192630">
        <w:rPr>
          <w:rFonts w:ascii="Comic Sans MS" w:hAnsi="Comic Sans MS"/>
          <w:b/>
          <w:color w:val="FF0000"/>
          <w:sz w:val="32"/>
          <w:szCs w:val="32"/>
        </w:rPr>
        <w:t>»</w:t>
      </w:r>
    </w:p>
    <w:p w:rsidR="004A5111" w:rsidRDefault="004A5111" w:rsidP="000931A7">
      <w:pPr>
        <w:pStyle w:val="TableParagraph"/>
        <w:tabs>
          <w:tab w:val="left" w:pos="142"/>
          <w:tab w:val="left" w:pos="381"/>
        </w:tabs>
        <w:spacing w:before="92" w:line="360" w:lineRule="auto"/>
        <w:ind w:left="709" w:right="404" w:hanging="567"/>
        <w:rPr>
          <w:rFonts w:ascii="Comic Sans MS" w:hAnsi="Comic Sans MS"/>
          <w:color w:val="0070C0"/>
          <w:sz w:val="32"/>
          <w:szCs w:val="32"/>
        </w:rPr>
      </w:pPr>
      <w:r w:rsidRPr="004A5111">
        <w:rPr>
          <w:rFonts w:ascii="Comic Sans MS" w:hAnsi="Comic Sans MS"/>
          <w:color w:val="0070C0"/>
          <w:sz w:val="32"/>
          <w:szCs w:val="32"/>
        </w:rPr>
        <w:t>*ВОЗ определяет ответственное отношение к</w:t>
      </w:r>
      <w:r w:rsidRPr="004A5111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здоровью</w:t>
      </w:r>
      <w:r w:rsidRPr="004A5111">
        <w:rPr>
          <w:rFonts w:ascii="Comic Sans MS" w:hAnsi="Comic Sans MS"/>
          <w:color w:val="0070C0"/>
          <w:spacing w:val="-3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как</w:t>
      </w:r>
      <w:r w:rsidRPr="004A5111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способность</w:t>
      </w:r>
      <w:r w:rsidRPr="004A5111">
        <w:rPr>
          <w:rFonts w:ascii="Comic Sans MS" w:hAnsi="Comic Sans MS"/>
          <w:color w:val="0070C0"/>
          <w:spacing w:val="-3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отдельных лиц,</w:t>
      </w:r>
      <w:r>
        <w:rPr>
          <w:rFonts w:ascii="Comic Sans MS" w:hAnsi="Comic Sans MS"/>
          <w:color w:val="0070C0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семей и сообществ укреплять здоровье,</w:t>
      </w:r>
      <w:r w:rsidRPr="004A5111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предотвращать болезни, поддерживать</w:t>
      </w:r>
      <w:r w:rsidRPr="004A5111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здоровье и справляться с заболеваниями и</w:t>
      </w:r>
      <w:r w:rsidRPr="004A5111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инвалидностью при поддержке медицинского</w:t>
      </w:r>
      <w:r w:rsidRPr="004A5111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учреждения</w:t>
      </w:r>
      <w:r w:rsidRPr="004A5111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либо</w:t>
      </w:r>
      <w:r w:rsidRPr="004A5111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самостоятельно.</w:t>
      </w:r>
    </w:p>
    <w:p w:rsidR="004A5111" w:rsidRPr="004A5111" w:rsidRDefault="004A5111" w:rsidP="004A5111">
      <w:pPr>
        <w:pStyle w:val="TableParagraph"/>
        <w:tabs>
          <w:tab w:val="left" w:pos="381"/>
        </w:tabs>
        <w:spacing w:before="92" w:line="360" w:lineRule="auto"/>
        <w:ind w:left="21" w:right="404"/>
        <w:rPr>
          <w:rFonts w:ascii="Comic Sans MS" w:hAnsi="Comic Sans MS"/>
          <w:color w:val="0070C0"/>
          <w:sz w:val="32"/>
          <w:szCs w:val="32"/>
        </w:rPr>
      </w:pPr>
    </w:p>
    <w:p w:rsidR="004A5111" w:rsidRPr="004A5111" w:rsidRDefault="004A5111" w:rsidP="004A5111">
      <w:pPr>
        <w:pStyle w:val="TableParagraph"/>
        <w:tabs>
          <w:tab w:val="left" w:pos="381"/>
        </w:tabs>
        <w:spacing w:line="360" w:lineRule="auto"/>
        <w:ind w:left="380" w:right="1498" w:hanging="380"/>
        <w:rPr>
          <w:rFonts w:ascii="Comic Sans MS" w:hAnsi="Comic Sans MS"/>
          <w:color w:val="0070C0"/>
          <w:sz w:val="32"/>
          <w:szCs w:val="32"/>
        </w:rPr>
      </w:pPr>
      <w:r w:rsidRPr="004A5111">
        <w:rPr>
          <w:rFonts w:ascii="Comic Sans MS" w:hAnsi="Comic Sans MS"/>
          <w:color w:val="0070C0"/>
          <w:sz w:val="32"/>
          <w:szCs w:val="32"/>
        </w:rPr>
        <w:t>*Что включает в себя ответственное</w:t>
      </w:r>
      <w:r w:rsidRPr="004A5111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отношение</w:t>
      </w:r>
      <w:r w:rsidRPr="004A5111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к</w:t>
      </w:r>
      <w:r w:rsidRPr="004A5111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здоровью:</w:t>
      </w:r>
    </w:p>
    <w:p w:rsidR="004A5111" w:rsidRPr="004A5111" w:rsidRDefault="004A5111" w:rsidP="004A5111">
      <w:pPr>
        <w:pStyle w:val="TableParagraph"/>
        <w:numPr>
          <w:ilvl w:val="1"/>
          <w:numId w:val="1"/>
        </w:numPr>
        <w:tabs>
          <w:tab w:val="left" w:pos="741"/>
        </w:tabs>
        <w:spacing w:line="360" w:lineRule="auto"/>
        <w:ind w:hanging="361"/>
        <w:rPr>
          <w:rFonts w:ascii="Comic Sans MS" w:hAnsi="Comic Sans MS"/>
          <w:color w:val="0070C0"/>
          <w:sz w:val="32"/>
          <w:szCs w:val="32"/>
        </w:rPr>
      </w:pPr>
      <w:r w:rsidRPr="004A5111">
        <w:rPr>
          <w:rFonts w:ascii="Comic Sans MS" w:hAnsi="Comic Sans MS"/>
          <w:color w:val="0070C0"/>
          <w:sz w:val="32"/>
          <w:szCs w:val="32"/>
        </w:rPr>
        <w:t>Соблюдение</w:t>
      </w:r>
      <w:r w:rsidRPr="004A5111">
        <w:rPr>
          <w:rFonts w:ascii="Comic Sans MS" w:hAnsi="Comic Sans MS"/>
          <w:color w:val="0070C0"/>
          <w:spacing w:val="-4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здорового</w:t>
      </w:r>
      <w:r w:rsidRPr="004A5111">
        <w:rPr>
          <w:rFonts w:ascii="Comic Sans MS" w:hAnsi="Comic Sans MS"/>
          <w:color w:val="0070C0"/>
          <w:spacing w:val="-4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образа</w:t>
      </w:r>
      <w:r w:rsidRPr="004A5111">
        <w:rPr>
          <w:rFonts w:ascii="Comic Sans MS" w:hAnsi="Comic Sans MS"/>
          <w:color w:val="0070C0"/>
          <w:spacing w:val="-4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жизни;</w:t>
      </w:r>
    </w:p>
    <w:p w:rsidR="004A5111" w:rsidRPr="004A5111" w:rsidRDefault="004A5111" w:rsidP="004A5111">
      <w:pPr>
        <w:pStyle w:val="TableParagraph"/>
        <w:numPr>
          <w:ilvl w:val="1"/>
          <w:numId w:val="1"/>
        </w:numPr>
        <w:tabs>
          <w:tab w:val="left" w:pos="741"/>
        </w:tabs>
        <w:spacing w:line="360" w:lineRule="auto"/>
        <w:ind w:hanging="361"/>
        <w:rPr>
          <w:rFonts w:ascii="Comic Sans MS" w:hAnsi="Comic Sans MS"/>
          <w:color w:val="0070C0"/>
          <w:sz w:val="32"/>
          <w:szCs w:val="32"/>
        </w:rPr>
      </w:pPr>
      <w:r w:rsidRPr="004A5111">
        <w:rPr>
          <w:rFonts w:ascii="Comic Sans MS" w:hAnsi="Comic Sans MS"/>
          <w:color w:val="0070C0"/>
          <w:sz w:val="32"/>
          <w:szCs w:val="32"/>
        </w:rPr>
        <w:t>Мониторинг</w:t>
      </w:r>
      <w:r w:rsidRPr="004A5111">
        <w:rPr>
          <w:rFonts w:ascii="Comic Sans MS" w:hAnsi="Comic Sans MS"/>
          <w:color w:val="0070C0"/>
          <w:spacing w:val="-5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собственного</w:t>
      </w:r>
      <w:r w:rsidRPr="004A5111">
        <w:rPr>
          <w:rFonts w:ascii="Comic Sans MS" w:hAnsi="Comic Sans MS"/>
          <w:color w:val="0070C0"/>
          <w:spacing w:val="-4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здоровья;</w:t>
      </w:r>
    </w:p>
    <w:p w:rsidR="004A5111" w:rsidRPr="00A805EC" w:rsidRDefault="004A5111" w:rsidP="004A5111">
      <w:pPr>
        <w:pStyle w:val="TableParagraph"/>
        <w:numPr>
          <w:ilvl w:val="1"/>
          <w:numId w:val="1"/>
        </w:numPr>
        <w:tabs>
          <w:tab w:val="left" w:pos="741"/>
        </w:tabs>
        <w:spacing w:before="2" w:line="360" w:lineRule="auto"/>
        <w:ind w:left="740" w:right="382"/>
        <w:rPr>
          <w:rFonts w:ascii="Comic Sans MS" w:hAnsi="Comic Sans MS"/>
          <w:color w:val="0070C0"/>
          <w:sz w:val="32"/>
          <w:szCs w:val="32"/>
        </w:rPr>
      </w:pPr>
      <w:r w:rsidRPr="00A805EC">
        <w:rPr>
          <w:rFonts w:ascii="Comic Sans MS" w:hAnsi="Comic Sans MS"/>
          <w:color w:val="0070C0"/>
          <w:sz w:val="32"/>
          <w:szCs w:val="32"/>
        </w:rPr>
        <w:t>Ответственное использование продукции</w:t>
      </w:r>
      <w:r w:rsidRPr="00A805EC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для самостоятельной заботы о здоровье,</w:t>
      </w:r>
      <w:r w:rsidRPr="00A805EC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правильное</w:t>
      </w:r>
      <w:r w:rsidRPr="00A805EC">
        <w:rPr>
          <w:rFonts w:ascii="Comic Sans MS" w:hAnsi="Comic Sans MS"/>
          <w:color w:val="0070C0"/>
          <w:spacing w:val="-3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хранение</w:t>
      </w:r>
      <w:r w:rsidRPr="00A805EC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и</w:t>
      </w:r>
      <w:r w:rsidRPr="00A805EC">
        <w:rPr>
          <w:rFonts w:ascii="Comic Sans MS" w:hAnsi="Comic Sans MS"/>
          <w:color w:val="0070C0"/>
          <w:spacing w:val="-1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употребление</w:t>
      </w:r>
      <w:r w:rsidR="00A805EC" w:rsidRPr="00A805EC">
        <w:rPr>
          <w:rFonts w:ascii="Comic Sans MS" w:hAnsi="Comic Sans MS"/>
          <w:color w:val="0070C0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лекарственных</w:t>
      </w:r>
      <w:r w:rsidRPr="00A805EC">
        <w:rPr>
          <w:rFonts w:ascii="Comic Sans MS" w:hAnsi="Comic Sans MS"/>
          <w:color w:val="0070C0"/>
          <w:spacing w:val="-3"/>
          <w:sz w:val="32"/>
          <w:szCs w:val="32"/>
        </w:rPr>
        <w:t xml:space="preserve"> </w:t>
      </w:r>
      <w:r w:rsidRPr="00A805EC">
        <w:rPr>
          <w:rFonts w:ascii="Comic Sans MS" w:hAnsi="Comic Sans MS"/>
          <w:color w:val="0070C0"/>
          <w:sz w:val="32"/>
          <w:szCs w:val="32"/>
        </w:rPr>
        <w:t>препаратов.</w:t>
      </w:r>
    </w:p>
    <w:p w:rsidR="004A5111" w:rsidRDefault="004A5111" w:rsidP="004A5111">
      <w:pPr>
        <w:pStyle w:val="TableParagraph"/>
        <w:spacing w:line="360" w:lineRule="auto"/>
        <w:ind w:left="740"/>
        <w:rPr>
          <w:rFonts w:ascii="Comic Sans MS" w:hAnsi="Comic Sans MS"/>
          <w:color w:val="0070C0"/>
          <w:sz w:val="32"/>
          <w:szCs w:val="32"/>
        </w:rPr>
      </w:pPr>
    </w:p>
    <w:p w:rsidR="00735E57" w:rsidRPr="004A5111" w:rsidRDefault="004A5111" w:rsidP="00192630">
      <w:pPr>
        <w:pStyle w:val="TableParagraph"/>
        <w:spacing w:line="360" w:lineRule="auto"/>
        <w:ind w:left="740" w:hanging="740"/>
        <w:rPr>
          <w:rFonts w:ascii="Comic Sans MS" w:hAnsi="Comic Sans MS"/>
          <w:color w:val="0070C0"/>
          <w:sz w:val="32"/>
          <w:szCs w:val="32"/>
        </w:rPr>
      </w:pPr>
      <w:r w:rsidRPr="004A5111">
        <w:rPr>
          <w:rFonts w:ascii="Comic Sans MS" w:hAnsi="Comic Sans MS"/>
          <w:color w:val="0070C0"/>
          <w:sz w:val="32"/>
          <w:szCs w:val="32"/>
        </w:rPr>
        <w:t>*Ответственное отношение к своему здоровью</w:t>
      </w:r>
      <w:r w:rsidRPr="004A5111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поможет не только улучшить качество жизни,</w:t>
      </w:r>
      <w:r w:rsidRPr="004A5111">
        <w:rPr>
          <w:rFonts w:ascii="Comic Sans MS" w:hAnsi="Comic Sans MS"/>
          <w:color w:val="0070C0"/>
          <w:spacing w:val="-67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>но и позволит увеличить продолжительность</w:t>
      </w:r>
      <w:r w:rsidRPr="004A5111">
        <w:rPr>
          <w:rFonts w:ascii="Comic Sans MS" w:hAnsi="Comic Sans MS"/>
          <w:color w:val="0070C0"/>
          <w:spacing w:val="1"/>
          <w:sz w:val="32"/>
          <w:szCs w:val="32"/>
        </w:rPr>
        <w:t xml:space="preserve"> </w:t>
      </w:r>
      <w:r w:rsidRPr="004A5111">
        <w:rPr>
          <w:rFonts w:ascii="Comic Sans MS" w:hAnsi="Comic Sans MS"/>
          <w:color w:val="0070C0"/>
          <w:sz w:val="32"/>
          <w:szCs w:val="32"/>
        </w:rPr>
        <w:t xml:space="preserve">жизни. </w:t>
      </w:r>
    </w:p>
    <w:sectPr w:rsidR="00735E57" w:rsidRPr="004A5111" w:rsidSect="004A5111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4034"/>
    <w:multiLevelType w:val="hybridMultilevel"/>
    <w:tmpl w:val="86CEF380"/>
    <w:lvl w:ilvl="0" w:tplc="FD321932">
      <w:numFmt w:val="bullet"/>
      <w:lvlText w:val=""/>
      <w:lvlJc w:val="left"/>
      <w:pPr>
        <w:ind w:left="3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C234D8">
      <w:start w:val="1"/>
      <w:numFmt w:val="decimal"/>
      <w:lvlText w:val="%2."/>
      <w:lvlJc w:val="left"/>
      <w:pPr>
        <w:ind w:left="7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4389A26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5122E09A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4" w:tplc="25C2E76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5" w:tplc="3FB21A92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6" w:tplc="B856343C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7" w:tplc="6442A1B8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8EAA779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111"/>
    <w:rsid w:val="000931A7"/>
    <w:rsid w:val="00192630"/>
    <w:rsid w:val="004A5111"/>
    <w:rsid w:val="00735E57"/>
    <w:rsid w:val="00A805EC"/>
    <w:rsid w:val="00C33B02"/>
    <w:rsid w:val="00C65E27"/>
    <w:rsid w:val="00E0572E"/>
    <w:rsid w:val="00E7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5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A5111"/>
    <w:pPr>
      <w:ind w:left="13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YOganesyan</dc:creator>
  <cp:lastModifiedBy>YOganesyan</cp:lastModifiedBy>
  <cp:revision>4</cp:revision>
  <dcterms:created xsi:type="dcterms:W3CDTF">2023-12-12T06:47:00Z</dcterms:created>
  <dcterms:modified xsi:type="dcterms:W3CDTF">2025-12-22T08:56:00Z</dcterms:modified>
</cp:coreProperties>
</file>