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03" w:rsidRPr="004E5571" w:rsidRDefault="00A56E03" w:rsidP="00A56E03">
      <w:pPr>
        <w:tabs>
          <w:tab w:val="left" w:pos="5228"/>
          <w:tab w:val="left" w:pos="7170"/>
          <w:tab w:val="left" w:pos="11595"/>
          <w:tab w:val="left" w:pos="11985"/>
          <w:tab w:val="right" w:pos="14286"/>
          <w:tab w:val="right" w:pos="14570"/>
        </w:tabs>
        <w:jc w:val="center"/>
        <w:rPr>
          <w:b/>
        </w:rPr>
      </w:pPr>
      <w:r w:rsidRPr="004E5571">
        <w:rPr>
          <w:b/>
        </w:rPr>
        <w:t xml:space="preserve">План работы Школ здоровья для </w:t>
      </w:r>
      <w:r>
        <w:rPr>
          <w:b/>
        </w:rPr>
        <w:t>пациентов</w:t>
      </w:r>
      <w:r w:rsidRPr="004E5571">
        <w:rPr>
          <w:b/>
        </w:rPr>
        <w:t xml:space="preserve"> ГБУЗ АО АМОКБ на </w:t>
      </w:r>
      <w:r w:rsidRPr="00E94399">
        <w:rPr>
          <w:b/>
        </w:rPr>
        <w:t>202</w:t>
      </w:r>
      <w:r>
        <w:rPr>
          <w:b/>
        </w:rPr>
        <w:t>6-2028</w:t>
      </w:r>
      <w:r w:rsidRPr="00E94399">
        <w:rPr>
          <w:b/>
        </w:rPr>
        <w:t xml:space="preserve"> год</w:t>
      </w:r>
      <w:r>
        <w:rPr>
          <w:b/>
        </w:rPr>
        <w:t>ы</w:t>
      </w:r>
    </w:p>
    <w:p w:rsidR="00A56E03" w:rsidRPr="004E5571" w:rsidRDefault="00A56E03" w:rsidP="00A56E03">
      <w:pPr>
        <w:tabs>
          <w:tab w:val="left" w:pos="5228"/>
          <w:tab w:val="left" w:pos="7170"/>
          <w:tab w:val="left" w:pos="11595"/>
          <w:tab w:val="left" w:pos="11985"/>
          <w:tab w:val="right" w:pos="14286"/>
          <w:tab w:val="right" w:pos="14570"/>
        </w:tabs>
      </w:pPr>
      <w:r w:rsidRPr="004E5571">
        <w:tab/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5907"/>
        <w:gridCol w:w="1597"/>
        <w:gridCol w:w="3222"/>
        <w:gridCol w:w="2269"/>
        <w:gridCol w:w="1559"/>
      </w:tblGrid>
      <w:tr w:rsidR="00A56E03" w:rsidRPr="004E5571" w:rsidTr="007F21A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E03" w:rsidRPr="004E5571" w:rsidRDefault="00A56E03" w:rsidP="007F21AB">
            <w:pPr>
              <w:jc w:val="center"/>
              <w:rPr>
                <w:lang w:eastAsia="en-US"/>
              </w:rPr>
            </w:pPr>
            <w:r w:rsidRPr="004E5571">
              <w:rPr>
                <w:lang w:eastAsia="en-US"/>
              </w:rPr>
              <w:t>№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E03" w:rsidRPr="004E5571" w:rsidRDefault="00A56E03" w:rsidP="007F21AB">
            <w:pPr>
              <w:jc w:val="center"/>
              <w:rPr>
                <w:lang w:eastAsia="en-US"/>
              </w:rPr>
            </w:pPr>
            <w:r w:rsidRPr="004E5571">
              <w:rPr>
                <w:lang w:eastAsia="en-US"/>
              </w:rPr>
              <w:t>Наименование мероприятия (</w:t>
            </w:r>
            <w:r w:rsidRPr="00415592">
              <w:rPr>
                <w:color w:val="000000"/>
              </w:rPr>
              <w:t>Тема занятий)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E03" w:rsidRPr="004E5571" w:rsidRDefault="00A56E03" w:rsidP="007F21AB">
            <w:pPr>
              <w:jc w:val="center"/>
              <w:rPr>
                <w:lang w:eastAsia="en-US"/>
              </w:rPr>
            </w:pPr>
            <w:r w:rsidRPr="004E5571">
              <w:rPr>
                <w:lang w:eastAsia="en-US"/>
              </w:rPr>
              <w:t>Сроки и</w:t>
            </w:r>
            <w:r w:rsidRPr="004E5571">
              <w:rPr>
                <w:lang w:eastAsia="en-US"/>
              </w:rPr>
              <w:t>с</w:t>
            </w:r>
            <w:r w:rsidRPr="004E5571">
              <w:rPr>
                <w:lang w:eastAsia="en-US"/>
              </w:rPr>
              <w:t>полнения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E03" w:rsidRPr="004E5571" w:rsidRDefault="00A56E03" w:rsidP="007F21AB">
            <w:pPr>
              <w:jc w:val="center"/>
              <w:rPr>
                <w:lang w:eastAsia="en-US"/>
              </w:rPr>
            </w:pPr>
            <w:r w:rsidRPr="004E5571">
              <w:rPr>
                <w:lang w:eastAsia="en-US"/>
              </w:rPr>
              <w:t>Место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6E03" w:rsidRPr="004E5571" w:rsidRDefault="00A56E03" w:rsidP="007F21AB">
            <w:pPr>
              <w:jc w:val="center"/>
              <w:rPr>
                <w:lang w:eastAsia="en-US"/>
              </w:rPr>
            </w:pPr>
            <w:r w:rsidRPr="004E5571">
              <w:rPr>
                <w:lang w:eastAsia="en-US"/>
              </w:rPr>
              <w:t>Ответственный и</w:t>
            </w:r>
            <w:r w:rsidRPr="004E5571">
              <w:rPr>
                <w:lang w:eastAsia="en-US"/>
              </w:rPr>
              <w:t>с</w:t>
            </w:r>
            <w:r w:rsidRPr="004E5571">
              <w:rPr>
                <w:lang w:eastAsia="en-US"/>
              </w:rPr>
              <w:t>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E03" w:rsidRPr="004E5571" w:rsidRDefault="00A56E03" w:rsidP="007F21AB">
            <w:pPr>
              <w:jc w:val="center"/>
              <w:rPr>
                <w:lang w:eastAsia="en-US"/>
              </w:rPr>
            </w:pPr>
            <w:r w:rsidRPr="004E5571">
              <w:rPr>
                <w:lang w:eastAsia="en-US"/>
              </w:rPr>
              <w:t>Отметка об исполнении</w:t>
            </w:r>
          </w:p>
        </w:tc>
      </w:tr>
      <w:tr w:rsidR="00A56E03" w:rsidRPr="004E5571" w:rsidTr="007F21AB">
        <w:trPr>
          <w:trHeight w:val="6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1.</w:t>
            </w:r>
          </w:p>
        </w:tc>
        <w:tc>
          <w:tcPr>
            <w:tcW w:w="14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/>
                <w:lang w:eastAsia="en-US"/>
              </w:rPr>
            </w:pPr>
            <w:r w:rsidRPr="00415592">
              <w:rPr>
                <w:b/>
                <w:bCs/>
              </w:rPr>
              <w:t>ШКОЛА ДЛЯ ПАЦИЕНТОВ С ГЛАУКОМОЙ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bCs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hd w:val="clear" w:color="auto" w:fill="FFFFFF"/>
              <w:jc w:val="center"/>
            </w:pPr>
            <w:r>
              <w:t>март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  <w:color w:val="FF0000"/>
              </w:rPr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hd w:val="clear" w:color="auto" w:fill="FFFFFF"/>
              <w:jc w:val="center"/>
            </w:pPr>
            <w:r>
              <w:t xml:space="preserve"> апрель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FF0000"/>
              </w:rPr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>октябрь</w:t>
            </w:r>
          </w:p>
          <w:p w:rsidR="00A56E03" w:rsidRPr="00E94399" w:rsidRDefault="00A56E03" w:rsidP="007F21AB">
            <w:pPr>
              <w:snapToGrid w:val="0"/>
              <w:jc w:val="center"/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 w:rsidRPr="00E94399">
              <w:t xml:space="preserve"> ноябр</w:t>
            </w:r>
            <w:r>
              <w:t>ь</w:t>
            </w:r>
          </w:p>
          <w:p w:rsidR="00A56E03" w:rsidRPr="00E94399" w:rsidRDefault="00A56E03" w:rsidP="007F21AB">
            <w:pPr>
              <w:snapToGrid w:val="0"/>
              <w:jc w:val="center"/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37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2.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/>
                <w:bCs/>
              </w:rPr>
              <w:t>ШК</w:t>
            </w:r>
            <w:r>
              <w:rPr>
                <w:b/>
                <w:bCs/>
              </w:rPr>
              <w:t xml:space="preserve">ОЛА </w:t>
            </w:r>
            <w:r w:rsidRPr="00415592">
              <w:rPr>
                <w:b/>
                <w:bCs/>
              </w:rPr>
              <w:t xml:space="preserve"> ДЛЯ ПАЦИЕНТОВ С КАТАРАКТОЙ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Катаракта общее понятие, клиника, диагностика, леч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феврал</w:t>
            </w:r>
            <w:proofErr w:type="spellEnd"/>
          </w:p>
          <w:p w:rsidR="00A56E03" w:rsidRPr="00415592" w:rsidRDefault="00A56E03" w:rsidP="007F21AB">
            <w:pPr>
              <w:snapToGrid w:val="0"/>
              <w:jc w:val="center"/>
              <w:rPr>
                <w:color w:val="FF0000"/>
              </w:rPr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Катаракта общее понятие, клиника, диагностика, леч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 xml:space="preserve"> март</w:t>
            </w:r>
          </w:p>
          <w:p w:rsidR="00A56E03" w:rsidRPr="00415592" w:rsidRDefault="00A56E03" w:rsidP="007F21AB">
            <w:pPr>
              <w:jc w:val="center"/>
              <w:rPr>
                <w:color w:val="FF0000"/>
              </w:rPr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Татищева- 2,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Катаракта общее понятие, клиника, диагностика, леч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 w:rsidRPr="00E94399">
              <w:t xml:space="preserve"> а</w:t>
            </w:r>
            <w:r>
              <w:t>прель</w:t>
            </w:r>
          </w:p>
          <w:p w:rsidR="00A56E03" w:rsidRPr="00415592" w:rsidRDefault="00A56E03" w:rsidP="007F21AB">
            <w:pPr>
              <w:jc w:val="center"/>
              <w:rPr>
                <w:color w:val="FF0000"/>
              </w:rPr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Татищева- 2,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Катаракта общее понятие, клиника, диагностика, леч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 w:rsidRPr="00E94399">
              <w:t xml:space="preserve"> сентябр</w:t>
            </w:r>
            <w:r>
              <w:t>ь</w:t>
            </w:r>
          </w:p>
          <w:p w:rsidR="00A56E03" w:rsidRPr="00E94399" w:rsidRDefault="00A56E03" w:rsidP="007F21AB">
            <w:pPr>
              <w:jc w:val="center"/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Татищева- 2,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E94399" w:rsidRDefault="00A56E03" w:rsidP="007F21AB">
            <w:pPr>
              <w:shd w:val="clear" w:color="auto" w:fill="FFFFFF"/>
              <w:jc w:val="both"/>
            </w:pPr>
            <w:r w:rsidRPr="00E94399">
              <w:t>Катаракта общее понятие, клиника, диагностика, леч</w:t>
            </w:r>
            <w:r w:rsidRPr="00E94399">
              <w:t>е</w:t>
            </w:r>
            <w:r w:rsidRPr="00E94399">
              <w:t>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 xml:space="preserve"> октябрь</w:t>
            </w:r>
          </w:p>
          <w:p w:rsidR="00A56E03" w:rsidRPr="00E94399" w:rsidRDefault="00A56E03" w:rsidP="007F21AB">
            <w:pPr>
              <w:snapToGrid w:val="0"/>
              <w:jc w:val="center"/>
            </w:pPr>
            <w:r w:rsidRPr="00E94399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Татищева- 2,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50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3.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ШКОЛА </w:t>
            </w:r>
            <w:r w:rsidRPr="00415592">
              <w:rPr>
                <w:b/>
                <w:bCs/>
              </w:rPr>
              <w:t xml:space="preserve"> ДЛЯ ПАЦИЕНТОВ С СИНДРОМОМ СУХОГО</w:t>
            </w:r>
            <w:r w:rsidRPr="00415592">
              <w:rPr>
                <w:bCs/>
              </w:rPr>
              <w:t xml:space="preserve"> </w:t>
            </w:r>
            <w:r w:rsidRPr="00415592">
              <w:rPr>
                <w:b/>
                <w:bCs/>
              </w:rPr>
              <w:t>ГЛАЗА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Синдром сухого глаза общее понятие, клиника, диа</w:t>
            </w:r>
            <w:r w:rsidRPr="00415592">
              <w:rPr>
                <w:color w:val="000000"/>
              </w:rPr>
              <w:t>г</w:t>
            </w:r>
            <w:r w:rsidRPr="00415592">
              <w:rPr>
                <w:color w:val="000000"/>
              </w:rPr>
              <w:t>ностика, лечение,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 xml:space="preserve"> май</w:t>
            </w:r>
          </w:p>
          <w:p w:rsidR="00A56E03" w:rsidRPr="00415592" w:rsidRDefault="00A56E03" w:rsidP="007F21AB">
            <w:pPr>
              <w:jc w:val="center"/>
              <w:rPr>
                <w:color w:val="FF0000"/>
              </w:rPr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 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snapToGrid w:val="0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 w:rsidRPr="00E94399">
              <w:t xml:space="preserve"> июн</w:t>
            </w:r>
            <w:r>
              <w:t>ь</w:t>
            </w:r>
          </w:p>
          <w:p w:rsidR="00A56E03" w:rsidRPr="00415592" w:rsidRDefault="00A56E03" w:rsidP="007F21AB">
            <w:pPr>
              <w:jc w:val="center"/>
              <w:rPr>
                <w:color w:val="FF0000"/>
              </w:rPr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 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34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4.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/>
                <w:bCs/>
              </w:rPr>
              <w:t xml:space="preserve">ШКОЛА </w:t>
            </w:r>
            <w:r>
              <w:rPr>
                <w:b/>
                <w:bCs/>
              </w:rPr>
              <w:t xml:space="preserve"> </w:t>
            </w:r>
            <w:r w:rsidRPr="00415592">
              <w:rPr>
                <w:b/>
                <w:bCs/>
              </w:rPr>
              <w:t>ДЛЯ ПАЦИЕНТОВ С АЛЛЕРГИЧЕСКИМИ БОЛЕЗНЯМИ ГЛАЗА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E94399" w:rsidRDefault="00A56E03" w:rsidP="007F21AB">
            <w:pPr>
              <w:snapToGrid w:val="0"/>
            </w:pPr>
            <w:r w:rsidRPr="00E94399">
              <w:t xml:space="preserve">Аллергические болезни глаза клиника, диагностика, лечение, профилактика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>май</w:t>
            </w:r>
          </w:p>
          <w:p w:rsidR="00A56E03" w:rsidRPr="00E94399" w:rsidRDefault="00A56E03" w:rsidP="007F21AB">
            <w:pPr>
              <w:jc w:val="center"/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 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 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E94399" w:rsidRDefault="00A56E03" w:rsidP="007F21AB">
            <w:pPr>
              <w:snapToGrid w:val="0"/>
            </w:pPr>
            <w:r w:rsidRPr="00E94399">
              <w:t>Аллергические болезни глаза клиника, диагностика, лечение, профилактика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>июнь</w:t>
            </w:r>
          </w:p>
          <w:p w:rsidR="00A56E03" w:rsidRPr="00E94399" w:rsidRDefault="00A56E03" w:rsidP="007F21AB">
            <w:pPr>
              <w:jc w:val="center"/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Татищева-2, офтальмологич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ское отделение, 5 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5.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E94399" w:rsidRDefault="00A56E03" w:rsidP="007F21AB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ШКОЛА </w:t>
            </w:r>
            <w:r w:rsidRPr="00415592">
              <w:rPr>
                <w:b/>
                <w:bCs/>
              </w:rPr>
              <w:t xml:space="preserve"> ДЛЯ   ПАЦИЕНТОВ  С </w:t>
            </w:r>
            <w:proofErr w:type="gramStart"/>
            <w:r w:rsidRPr="00415592">
              <w:rPr>
                <w:b/>
                <w:bCs/>
              </w:rPr>
              <w:t>ДИАБЕТИЧЕСКОЙ</w:t>
            </w:r>
            <w:proofErr w:type="gramEnd"/>
            <w:r w:rsidRPr="00415592">
              <w:rPr>
                <w:b/>
                <w:bCs/>
              </w:rPr>
              <w:t xml:space="preserve"> РЕТИНОПАТИЕЙ И ВОЗРАСТНОЙ МАКУЛОДИСТРОФИЕЙ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snapToGrid w:val="0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 xml:space="preserve"> март</w:t>
            </w:r>
          </w:p>
          <w:p w:rsidR="00A56E03" w:rsidRPr="00E94399" w:rsidRDefault="00A56E03" w:rsidP="007F21AB">
            <w:pPr>
              <w:jc w:val="center"/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snapToGrid w:val="0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 w:rsidRPr="00E94399">
              <w:t xml:space="preserve"> апрел</w:t>
            </w:r>
            <w:r>
              <w:t>ь</w:t>
            </w:r>
          </w:p>
          <w:p w:rsidR="00A56E03" w:rsidRPr="00415592" w:rsidRDefault="00A56E03" w:rsidP="007F21AB">
            <w:pPr>
              <w:jc w:val="center"/>
              <w:rPr>
                <w:color w:val="FF0000"/>
              </w:rPr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snapToGrid w:val="0"/>
              <w:rPr>
                <w:color w:val="000000"/>
              </w:rPr>
            </w:pPr>
            <w:r w:rsidRPr="00415592">
              <w:rPr>
                <w:color w:val="000000"/>
              </w:rPr>
              <w:t>Общее понятие, клиника, диагностика, лечение, пр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>
              <w:t>сентябрь</w:t>
            </w:r>
          </w:p>
          <w:p w:rsidR="00A56E03" w:rsidRPr="00E94399" w:rsidRDefault="00A56E03" w:rsidP="007F21AB">
            <w:pPr>
              <w:jc w:val="center"/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E94399" w:rsidRDefault="00A56E03" w:rsidP="007F21AB">
            <w:pPr>
              <w:snapToGrid w:val="0"/>
            </w:pPr>
            <w:r w:rsidRPr="00E94399">
              <w:t>Общее понятие, клиника, диагностика, лечение, пр</w:t>
            </w:r>
            <w:r w:rsidRPr="00E94399">
              <w:t>о</w:t>
            </w:r>
            <w:r w:rsidRPr="00E94399">
              <w:t>филактика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E94399" w:rsidRDefault="00A56E03" w:rsidP="007F21AB">
            <w:pPr>
              <w:snapToGrid w:val="0"/>
              <w:jc w:val="center"/>
            </w:pPr>
            <w:r w:rsidRPr="00E94399">
              <w:t xml:space="preserve"> октябр</w:t>
            </w:r>
            <w:r>
              <w:t>ь</w:t>
            </w:r>
          </w:p>
          <w:p w:rsidR="00A56E03" w:rsidRPr="00E94399" w:rsidRDefault="00A56E03" w:rsidP="007F21AB">
            <w:pPr>
              <w:jc w:val="center"/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ОКДЦ, 3 этаж, конф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ренц-зал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о</w:t>
            </w:r>
            <w:r w:rsidRPr="00415592">
              <w:rPr>
                <w:bCs/>
              </w:rPr>
              <w:t>ф</w:t>
            </w:r>
            <w:r w:rsidRPr="00415592">
              <w:rPr>
                <w:bCs/>
              </w:rPr>
              <w:t>тальмологическим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6.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/>
                <w:bCs/>
              </w:rPr>
              <w:t>ШКОЛА ДЛЯ ПАЦИЕНТОВ С ЗАБОЛЕВАНИЯМИ ОРГАНОВ ПИЩЕВАРЕНИЯ</w:t>
            </w:r>
          </w:p>
        </w:tc>
      </w:tr>
      <w:tr w:rsidR="00A56E03" w:rsidRPr="004E5571" w:rsidTr="007F21AB">
        <w:trPr>
          <w:trHeight w:val="144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E94399" w:rsidRDefault="00A56E03" w:rsidP="007F21AB">
            <w:pPr>
              <w:shd w:val="clear" w:color="auto" w:fill="FFFFFF"/>
              <w:jc w:val="both"/>
            </w:pPr>
            <w:r w:rsidRPr="00415592">
              <w:rPr>
                <w:b/>
              </w:rPr>
              <w:t>Занятие №1.</w:t>
            </w:r>
            <w:r w:rsidRPr="00E94399">
              <w:t xml:space="preserve"> Роль печени и желчного пузыря  в орг</w:t>
            </w:r>
            <w:r w:rsidRPr="00E94399">
              <w:t>а</w:t>
            </w:r>
            <w:r w:rsidRPr="00E94399">
              <w:t>низме. Вирусные гепатиты. Профилактика обострений. Когда гепатит становится хроническим. Памятка больному гепатитом. Холецистит, клиника, лечение. Холангит.</w:t>
            </w:r>
          </w:p>
          <w:p w:rsidR="00A56E03" w:rsidRPr="00E94399" w:rsidRDefault="00A56E03" w:rsidP="007F21AB">
            <w:pPr>
              <w:shd w:val="clear" w:color="auto" w:fill="FFFFFF"/>
              <w:jc w:val="both"/>
            </w:pPr>
            <w:r w:rsidRPr="00E94399">
              <w:t>Цирроз печени, осложнения, лечение. Диетотерапия при заболеваниях печени. Составления плана индив</w:t>
            </w:r>
            <w:r w:rsidRPr="00E94399">
              <w:t>и</w:t>
            </w:r>
            <w:r w:rsidRPr="00E94399">
              <w:t>дуальных диет при заболеваниях печени. Ответы на вопросы пациентов.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 w:rsidRPr="00E94399">
              <w:t>1,3 среда</w:t>
            </w:r>
          </w:p>
          <w:p w:rsidR="00A56E03" w:rsidRPr="00E94399" w:rsidRDefault="00A56E03" w:rsidP="007F21AB">
            <w:pPr>
              <w:jc w:val="center"/>
            </w:pPr>
            <w:r w:rsidRPr="00E94399">
              <w:t xml:space="preserve"> м</w:t>
            </w:r>
            <w:r w:rsidRPr="00E94399">
              <w:t>е</w:t>
            </w:r>
            <w:r w:rsidRPr="00E94399">
              <w:t>сяца</w:t>
            </w:r>
          </w:p>
          <w:p w:rsidR="00A56E03" w:rsidRPr="00E94399" w:rsidRDefault="00A56E03" w:rsidP="007F21AB">
            <w:pPr>
              <w:snapToGrid w:val="0"/>
              <w:jc w:val="center"/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center"/>
              <w:rPr>
                <w:color w:val="000000"/>
              </w:rPr>
            </w:pP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щев- 2, конференц-зал админис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гастроэнтерологич</w:t>
            </w:r>
            <w:r w:rsidRPr="00415592">
              <w:rPr>
                <w:bCs/>
              </w:rPr>
              <w:t>е</w:t>
            </w:r>
            <w:r w:rsidRPr="00415592">
              <w:rPr>
                <w:bCs/>
              </w:rPr>
              <w:t>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rPr>
                <w:color w:val="000000"/>
              </w:rPr>
            </w:pPr>
            <w:r w:rsidRPr="00415592">
              <w:rPr>
                <w:b/>
                <w:color w:val="000000"/>
                <w:spacing w:val="-2"/>
              </w:rPr>
              <w:t>Занятие № 2.</w:t>
            </w:r>
            <w:r w:rsidRPr="00415592">
              <w:rPr>
                <w:color w:val="000000"/>
                <w:spacing w:val="-2"/>
              </w:rPr>
              <w:t xml:space="preserve"> </w:t>
            </w:r>
            <w:r w:rsidRPr="00415592">
              <w:rPr>
                <w:color w:val="000000"/>
              </w:rPr>
              <w:t>Что такое язвенная болезнь. Что спосо</w:t>
            </w:r>
            <w:r w:rsidRPr="00415592">
              <w:rPr>
                <w:color w:val="000000"/>
              </w:rPr>
              <w:t>б</w:t>
            </w:r>
            <w:r w:rsidRPr="00415592">
              <w:rPr>
                <w:color w:val="000000"/>
              </w:rPr>
              <w:t>ствует развитию язвенной болезни и ухудшает её т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чение.</w:t>
            </w:r>
          </w:p>
          <w:p w:rsidR="00A56E03" w:rsidRPr="00415592" w:rsidRDefault="00A56E03" w:rsidP="007F21AB">
            <w:pPr>
              <w:shd w:val="clear" w:color="auto" w:fill="FFFFFF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Как протекает язвенная болезнь. Диетотерапия. Л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чебное питание при язвенной болезни. Как питаться в разные периоды язвенной болезни. Принципы дробн</w:t>
            </w:r>
            <w:r w:rsidRPr="00415592">
              <w:rPr>
                <w:color w:val="000000"/>
              </w:rPr>
              <w:t>о</w:t>
            </w:r>
            <w:r w:rsidRPr="00415592">
              <w:rPr>
                <w:color w:val="000000"/>
              </w:rPr>
              <w:t>го питания. Гигиенический режим-основа лечения. Профилактика обострений язвенной болезни. Соста</w:t>
            </w:r>
            <w:r w:rsidRPr="00415592">
              <w:rPr>
                <w:color w:val="000000"/>
              </w:rPr>
              <w:t>в</w:t>
            </w:r>
            <w:r w:rsidRPr="00415592">
              <w:rPr>
                <w:color w:val="000000"/>
              </w:rPr>
              <w:t xml:space="preserve">ление плана индивидуальных диет. </w:t>
            </w:r>
            <w:r w:rsidRPr="004E5571">
              <w:t>Ответы на вопросы пациентов.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tabs>
                <w:tab w:val="left" w:pos="0"/>
                <w:tab w:val="center" w:pos="761"/>
              </w:tabs>
              <w:jc w:val="center"/>
            </w:pPr>
            <w:r w:rsidRPr="00E94399">
              <w:t xml:space="preserve">2,4 среда </w:t>
            </w:r>
          </w:p>
          <w:p w:rsidR="00A56E03" w:rsidRPr="00E94399" w:rsidRDefault="00A56E03" w:rsidP="007F21AB">
            <w:pPr>
              <w:tabs>
                <w:tab w:val="left" w:pos="0"/>
                <w:tab w:val="center" w:pos="761"/>
              </w:tabs>
              <w:jc w:val="center"/>
            </w:pPr>
            <w:r w:rsidRPr="00E94399">
              <w:t>м</w:t>
            </w:r>
            <w:r w:rsidRPr="00E94399">
              <w:t>е</w:t>
            </w:r>
            <w:r w:rsidRPr="00E94399">
              <w:t>сяца</w:t>
            </w:r>
          </w:p>
          <w:p w:rsidR="00A56E03" w:rsidRPr="00415592" w:rsidRDefault="00A56E03" w:rsidP="007F21AB">
            <w:pPr>
              <w:snapToGrid w:val="0"/>
              <w:jc w:val="center"/>
              <w:rPr>
                <w:color w:val="FF0000"/>
              </w:rPr>
            </w:pPr>
            <w:r w:rsidRPr="00E94399">
              <w:t>11:00-12:00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center"/>
              <w:rPr>
                <w:color w:val="000000"/>
              </w:rPr>
            </w:pP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щев- 2, конференц-зал админис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Cs/>
              </w:rPr>
              <w:t>Заведующий гастроэнтерологич</w:t>
            </w:r>
            <w:r w:rsidRPr="00415592">
              <w:rPr>
                <w:bCs/>
              </w:rPr>
              <w:t>е</w:t>
            </w:r>
            <w:r w:rsidRPr="00415592">
              <w:rPr>
                <w:bCs/>
              </w:rPr>
              <w:t>ским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41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7.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/>
                <w:bCs/>
              </w:rPr>
              <w:t>ШКОЛА ДЛЯ ПАЦИЕНТОВ С САХАРНЫМ ДИАБЕТОМ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№1.</w:t>
            </w:r>
            <w:r w:rsidRPr="00415592">
              <w:rPr>
                <w:spacing w:val="-2"/>
              </w:rPr>
              <w:t xml:space="preserve"> </w:t>
            </w:r>
            <w:r w:rsidRPr="002668D8">
              <w:t>Что такое сахарный диабет, классифик</w:t>
            </w:r>
            <w:r w:rsidRPr="002668D8">
              <w:t>а</w:t>
            </w:r>
            <w:r w:rsidRPr="002668D8">
              <w:t xml:space="preserve">ция, причины и механизмы развития.  Группа риска по сахарному диабету. </w:t>
            </w:r>
            <w:r w:rsidRPr="00415592">
              <w:rPr>
                <w:iCs/>
              </w:rPr>
              <w:t>Инсулинозависимый диабет 1и 2 типа. Вводное анкетирование. Показ фильма о прич</w:t>
            </w:r>
            <w:r w:rsidRPr="00415592">
              <w:rPr>
                <w:iCs/>
              </w:rPr>
              <w:t>и</w:t>
            </w:r>
            <w:r w:rsidRPr="00415592">
              <w:rPr>
                <w:iCs/>
              </w:rPr>
              <w:t>нах сахарного диабета.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Понедельник  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№2.</w:t>
            </w:r>
            <w:r w:rsidRPr="00415592">
              <w:rPr>
                <w:spacing w:val="-2"/>
              </w:rPr>
              <w:t xml:space="preserve"> </w:t>
            </w:r>
            <w:r w:rsidRPr="00415592">
              <w:rPr>
                <w:iCs/>
              </w:rPr>
              <w:t>Основные осложнения сахарного диаб</w:t>
            </w:r>
            <w:r w:rsidRPr="00415592">
              <w:rPr>
                <w:iCs/>
              </w:rPr>
              <w:t>е</w:t>
            </w:r>
            <w:r w:rsidRPr="00415592">
              <w:rPr>
                <w:iCs/>
              </w:rPr>
              <w:t xml:space="preserve">та, их профилактика. </w:t>
            </w:r>
            <w:r w:rsidRPr="002668D8">
              <w:t>Гипогликемические состояния. Причины их развития. Клинические проявления. Л</w:t>
            </w:r>
            <w:r w:rsidRPr="002668D8">
              <w:t>е</w:t>
            </w:r>
            <w:r w:rsidRPr="002668D8">
              <w:t xml:space="preserve">чение. Профилактика. </w:t>
            </w:r>
            <w:r w:rsidRPr="00415592">
              <w:rPr>
                <w:iCs/>
              </w:rPr>
              <w:t>Знакомство с методами проф</w:t>
            </w:r>
            <w:r w:rsidRPr="00415592">
              <w:rPr>
                <w:iCs/>
              </w:rPr>
              <w:t>и</w:t>
            </w:r>
            <w:r w:rsidRPr="00415592">
              <w:rPr>
                <w:iCs/>
              </w:rPr>
              <w:t>лактики гипогликемий. Лечение лёгкой и тяжелой г</w:t>
            </w:r>
            <w:r w:rsidRPr="00415592">
              <w:rPr>
                <w:iCs/>
              </w:rPr>
              <w:t>и</w:t>
            </w:r>
            <w:r w:rsidRPr="00415592">
              <w:rPr>
                <w:iCs/>
              </w:rPr>
              <w:t>погликемии.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Вторник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3.</w:t>
            </w:r>
            <w:r w:rsidRPr="00415592">
              <w:rPr>
                <w:spacing w:val="-2"/>
              </w:rPr>
              <w:t xml:space="preserve"> </w:t>
            </w:r>
            <w:r w:rsidRPr="002668D8">
              <w:t xml:space="preserve">Принципы рационального питания при сахарном диабете. Влияние питания на здоровье. Правильное питание. Типы ожирения. </w:t>
            </w:r>
            <w:r w:rsidRPr="00415592">
              <w:rPr>
                <w:iCs/>
              </w:rPr>
              <w:t>Расчет ИМТ (и</w:t>
            </w:r>
            <w:r w:rsidRPr="00415592">
              <w:rPr>
                <w:iCs/>
              </w:rPr>
              <w:t>н</w:t>
            </w:r>
            <w:r w:rsidRPr="00415592">
              <w:rPr>
                <w:iCs/>
              </w:rPr>
              <w:t>декса массы тела). Питание при сахарном диабете.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Среда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4.</w:t>
            </w:r>
            <w:r w:rsidRPr="002668D8">
              <w:t xml:space="preserve"> Питание при сахарном диабете 1,2 типа. Хлебные единицы. Принципы лечебного питания. Разрешенные и запрещенные продукты.</w:t>
            </w:r>
            <w:r w:rsidRPr="00415592">
              <w:rPr>
                <w:i/>
              </w:rPr>
              <w:t xml:space="preserve"> </w:t>
            </w:r>
            <w:r w:rsidRPr="002668D8">
              <w:t>Обучение подсчёту хлебных единиц, методы коррекции доз ввод</w:t>
            </w:r>
            <w:r w:rsidRPr="002668D8">
              <w:t>и</w:t>
            </w:r>
            <w:r w:rsidRPr="002668D8">
              <w:t>мого инсулина.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5.</w:t>
            </w:r>
            <w:r w:rsidRPr="00415592">
              <w:rPr>
                <w:spacing w:val="-2"/>
              </w:rPr>
              <w:t xml:space="preserve"> </w:t>
            </w:r>
            <w:r w:rsidRPr="002668D8">
              <w:t>Виды инсулинов. Техника введения инсулина. Виды инсулина. Показания для инсулинотер</w:t>
            </w:r>
            <w:r w:rsidRPr="002668D8">
              <w:t>а</w:t>
            </w:r>
            <w:r w:rsidRPr="002668D8">
              <w:t>пии.</w:t>
            </w:r>
            <w:r w:rsidRPr="00415592">
              <w:rPr>
                <w:i/>
                <w:iCs/>
              </w:rPr>
              <w:t xml:space="preserve"> </w:t>
            </w:r>
            <w:r w:rsidRPr="00415592">
              <w:rPr>
                <w:iCs/>
              </w:rPr>
              <w:t>Обучение методике введения инсулина. Демонс</w:t>
            </w:r>
            <w:r w:rsidRPr="00415592">
              <w:rPr>
                <w:iCs/>
              </w:rPr>
              <w:t>т</w:t>
            </w:r>
            <w:r w:rsidRPr="00415592">
              <w:rPr>
                <w:iCs/>
              </w:rPr>
              <w:t>рация тематического фильма.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Понедельник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6.</w:t>
            </w:r>
            <w:r w:rsidRPr="002668D8">
              <w:t xml:space="preserve"> Самоконтроль при сахарном диабете. Техника забора крови. Частота самоконтроля. Ведение дневника самоконтроля. </w:t>
            </w:r>
            <w:r w:rsidRPr="00415592">
              <w:rPr>
                <w:iCs/>
              </w:rPr>
              <w:t>Способы самоконтроля при сахарном диабете. Обучение интерпретации показат</w:t>
            </w:r>
            <w:r w:rsidRPr="00415592">
              <w:rPr>
                <w:iCs/>
              </w:rPr>
              <w:t>е</w:t>
            </w:r>
            <w:r w:rsidRPr="00415592">
              <w:rPr>
                <w:iCs/>
              </w:rPr>
              <w:t xml:space="preserve">лей гликемии, принятие решения о коррекции </w:t>
            </w:r>
            <w:proofErr w:type="spellStart"/>
            <w:r w:rsidRPr="00415592">
              <w:rPr>
                <w:iCs/>
              </w:rPr>
              <w:t>сах</w:t>
            </w:r>
            <w:r w:rsidRPr="00415592">
              <w:rPr>
                <w:iCs/>
              </w:rPr>
              <w:t>а</w:t>
            </w:r>
            <w:r w:rsidRPr="00415592">
              <w:rPr>
                <w:iCs/>
              </w:rPr>
              <w:t>роснижающей</w:t>
            </w:r>
            <w:proofErr w:type="spellEnd"/>
            <w:r w:rsidRPr="00415592">
              <w:rPr>
                <w:iCs/>
              </w:rPr>
              <w:t xml:space="preserve"> терапии. Демонстрация тематического фильма.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Вторник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9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Занятие № 7.</w:t>
            </w:r>
            <w:r w:rsidRPr="00415592">
              <w:rPr>
                <w:spacing w:val="-2"/>
                <w:sz w:val="24"/>
                <w:szCs w:val="24"/>
              </w:rPr>
              <w:t xml:space="preserve"> 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Лечение и уход за ногами при сахарном диабете. Знакомство с принципами ухода за кожей, слизистыми при сахарном диабете. Демонстрация т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матического фильма.</w:t>
            </w:r>
          </w:p>
          <w:p w:rsidR="00A56E03" w:rsidRPr="00415592" w:rsidRDefault="00A56E03" w:rsidP="007F21AB">
            <w:pPr>
              <w:jc w:val="both"/>
              <w:rPr>
                <w:spacing w:val="-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Среда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E5571" w:rsidRDefault="00A56E03" w:rsidP="007F21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8.</w:t>
            </w:r>
            <w:r w:rsidRPr="002668D8">
              <w:t xml:space="preserve"> Физическая активность  при сахарном диабете. Алкоголь и диабет.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э</w:t>
            </w:r>
            <w:r w:rsidRPr="004E5571">
              <w:t>н</w:t>
            </w:r>
            <w:r w:rsidRPr="004E5571">
              <w:t>докринологическим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  <w:p w:rsidR="00A56E03" w:rsidRPr="004E5571" w:rsidRDefault="00A56E03" w:rsidP="007F21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35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8.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 w:rsidRPr="00415592">
              <w:rPr>
                <w:b/>
                <w:bCs/>
              </w:rPr>
              <w:t>ШКОЛА ДЛЯ ПАЦИЕНТОВ С АРТЕРИАЛЬНОЙ ГИПЕРТЕНЗИЕЙ</w:t>
            </w:r>
          </w:p>
        </w:tc>
      </w:tr>
      <w:tr w:rsidR="00A56E03" w:rsidRPr="004E5571" w:rsidTr="007F21AB">
        <w:trPr>
          <w:trHeight w:val="17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№1.</w:t>
            </w:r>
            <w:r w:rsidRPr="002668D8">
              <w:t xml:space="preserve"> Что необходимо знать об артериальной гипертонии. Причины и механизмы развития.  Группа риска по гипертонии.</w:t>
            </w:r>
            <w:r w:rsidRPr="00415592">
              <w:rPr>
                <w:iCs/>
              </w:rPr>
              <w:t xml:space="preserve"> Здоровое питание. </w:t>
            </w:r>
            <w:r w:rsidRPr="002668D8">
              <w:t>Принципы рационального питания.  Влияние питания на здор</w:t>
            </w:r>
            <w:r w:rsidRPr="002668D8">
              <w:t>о</w:t>
            </w:r>
            <w:r w:rsidRPr="002668D8">
              <w:t xml:space="preserve">вье. </w:t>
            </w:r>
            <w:r w:rsidRPr="00415592">
              <w:rPr>
                <w:iCs/>
              </w:rPr>
              <w:t xml:space="preserve">Что необходимо знать пациенту о питании при артериальной гипертонии. </w:t>
            </w:r>
            <w:r w:rsidRPr="002668D8">
              <w:t>Разрешенные и запреще</w:t>
            </w:r>
            <w:r w:rsidRPr="002668D8">
              <w:t>н</w:t>
            </w:r>
            <w:r w:rsidRPr="002668D8">
              <w:t>ные продукты. Ожирение и артериальная гипертония. Типы ожирения.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 № 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>делением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2</w:t>
            </w:r>
            <w:r w:rsidRPr="00415592">
              <w:rPr>
                <w:spacing w:val="-2"/>
              </w:rPr>
              <w:t>.</w:t>
            </w:r>
            <w:r w:rsidRPr="002668D8">
              <w:t xml:space="preserve"> Принципы лечебного питания. Физич</w:t>
            </w:r>
            <w:r w:rsidRPr="002668D8">
              <w:t>е</w:t>
            </w:r>
            <w:r w:rsidRPr="002668D8">
              <w:t>ская активность и здоровье.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Пятница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 № 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 xml:space="preserve">делением №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9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Занятие № 3</w:t>
            </w:r>
            <w:r w:rsidRPr="00415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Курение и здоровье. Стресс и здоровье.</w:t>
            </w:r>
          </w:p>
          <w:p w:rsidR="00A56E03" w:rsidRPr="00415592" w:rsidRDefault="00A56E03" w:rsidP="007F21AB">
            <w:pPr>
              <w:jc w:val="both"/>
              <w:rPr>
                <w:spacing w:val="-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Четверг 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 № 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 xml:space="preserve">делением №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1559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Занятие № 4.</w:t>
            </w:r>
            <w:r w:rsidRPr="00415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Массаж. Медикаментозное лечение артериальной гипертонии. Как повысить приверже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ность пациентов к лечению.</w:t>
            </w:r>
          </w:p>
          <w:p w:rsidR="00A56E03" w:rsidRPr="00415592" w:rsidRDefault="00A56E03" w:rsidP="007F21AB">
            <w:pPr>
              <w:jc w:val="both"/>
              <w:rPr>
                <w:spacing w:val="-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Пятница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 № 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 xml:space="preserve">делением №2.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9.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415592">
              <w:rPr>
                <w:b/>
                <w:bCs/>
              </w:rPr>
              <w:t>ШКОЛА ЗДОРОВЬЯ ДЛЯ ПАЦИЕНТОВ С БРОНХИАЛЬНОЙ АСТМОЙ.</w:t>
            </w:r>
          </w:p>
          <w:p w:rsidR="00A56E03" w:rsidRPr="00415592" w:rsidRDefault="00A56E03" w:rsidP="007F21AB">
            <w:pPr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2668D8" w:rsidRDefault="00A56E03" w:rsidP="007F21AB">
            <w:pPr>
              <w:jc w:val="both"/>
            </w:pPr>
            <w:r w:rsidRPr="00415592">
              <w:rPr>
                <w:b/>
                <w:spacing w:val="-2"/>
              </w:rPr>
              <w:t>Занятие №1</w:t>
            </w:r>
            <w:r w:rsidRPr="00415592">
              <w:rPr>
                <w:spacing w:val="-2"/>
              </w:rPr>
              <w:t xml:space="preserve">. </w:t>
            </w:r>
            <w:r w:rsidRPr="002668D8">
              <w:t>Что   такое     Школа  здоровья для  бол</w:t>
            </w:r>
            <w:r w:rsidRPr="002668D8">
              <w:t>ь</w:t>
            </w:r>
            <w:r w:rsidRPr="002668D8">
              <w:t>ных   бронхиальной      астмой. Определение   бронх</w:t>
            </w:r>
            <w:r w:rsidRPr="002668D8">
              <w:t>и</w:t>
            </w:r>
            <w:r w:rsidRPr="002668D8">
              <w:t xml:space="preserve">альной      астмы. Бронхиальная астма </w:t>
            </w:r>
            <w:proofErr w:type="gramStart"/>
            <w:r w:rsidRPr="002668D8">
              <w:t>-х</w:t>
            </w:r>
            <w:proofErr w:type="gramEnd"/>
            <w:r w:rsidRPr="002668D8">
              <w:t xml:space="preserve">роническое воспаление. </w:t>
            </w:r>
          </w:p>
          <w:p w:rsidR="00A56E03" w:rsidRPr="002668D8" w:rsidRDefault="00A56E03" w:rsidP="007F21AB">
            <w:pPr>
              <w:jc w:val="both"/>
            </w:pPr>
            <w:r w:rsidRPr="002668D8">
              <w:t>Строение дыхательных путей. Что происходит при приступе бронхиальной астмы. Механизм обструкции при бронхиальной астме.</w:t>
            </w:r>
            <w:r>
              <w:t xml:space="preserve"> </w:t>
            </w:r>
            <w:r w:rsidRPr="002668D8">
              <w:t>Аллергия  и  астма, неалле</w:t>
            </w:r>
            <w:r w:rsidRPr="002668D8">
              <w:t>р</w:t>
            </w:r>
            <w:r w:rsidRPr="002668D8">
              <w:t>гические  причины  развития  бронхиальной  астмы.</w:t>
            </w:r>
          </w:p>
          <w:p w:rsidR="00A56E03" w:rsidRPr="00415592" w:rsidRDefault="00A56E03" w:rsidP="007F21AB">
            <w:pPr>
              <w:tabs>
                <w:tab w:val="center" w:pos="2755"/>
              </w:tabs>
              <w:rPr>
                <w:spacing w:val="-2"/>
              </w:rPr>
            </w:pPr>
            <w:r w:rsidRPr="00415592">
              <w:rPr>
                <w:spacing w:val="-2"/>
              </w:rPr>
              <w:tab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Понедельник  13:00-14:00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пул</w:t>
            </w:r>
            <w:r w:rsidRPr="004E5571">
              <w:t>ь</w:t>
            </w:r>
            <w:r w:rsidRPr="004E5571">
              <w:t>монологическим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2668D8" w:rsidRDefault="00A56E03" w:rsidP="007F21AB">
            <w:pPr>
              <w:jc w:val="both"/>
            </w:pPr>
            <w:r w:rsidRPr="00415592">
              <w:rPr>
                <w:b/>
                <w:spacing w:val="-2"/>
              </w:rPr>
              <w:t>Занятие № 2</w:t>
            </w:r>
            <w:r w:rsidRPr="00415592">
              <w:rPr>
                <w:spacing w:val="-2"/>
              </w:rPr>
              <w:t xml:space="preserve">. </w:t>
            </w:r>
            <w:r w:rsidRPr="002668D8">
              <w:t xml:space="preserve">Что  такое  </w:t>
            </w:r>
            <w:proofErr w:type="spellStart"/>
            <w:r w:rsidRPr="002668D8">
              <w:t>пикфлоуметр</w:t>
            </w:r>
            <w:proofErr w:type="spellEnd"/>
            <w:r w:rsidRPr="002668D8">
              <w:t xml:space="preserve">.  </w:t>
            </w:r>
          </w:p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2668D8">
              <w:t xml:space="preserve">Цели  и  задачи  </w:t>
            </w:r>
            <w:proofErr w:type="spellStart"/>
            <w:r w:rsidRPr="002668D8">
              <w:t>пикфлоуметрии</w:t>
            </w:r>
            <w:proofErr w:type="spellEnd"/>
            <w:r w:rsidRPr="002668D8">
              <w:t>. Методика использ</w:t>
            </w:r>
            <w:r w:rsidRPr="002668D8">
              <w:t>о</w:t>
            </w:r>
            <w:r w:rsidRPr="002668D8">
              <w:t xml:space="preserve">вания </w:t>
            </w:r>
            <w:proofErr w:type="spellStart"/>
            <w:r w:rsidRPr="002668D8">
              <w:t>пикфлоуметра</w:t>
            </w:r>
            <w:proofErr w:type="spellEnd"/>
            <w:r w:rsidRPr="002668D8">
              <w:t>. Методика самоконтроля бронх</w:t>
            </w:r>
            <w:r w:rsidRPr="002668D8">
              <w:t>и</w:t>
            </w:r>
            <w:r w:rsidRPr="002668D8">
              <w:t xml:space="preserve">альной астмы с помощью </w:t>
            </w:r>
            <w:proofErr w:type="spellStart"/>
            <w:r w:rsidRPr="002668D8">
              <w:t>пикфлоуметра</w:t>
            </w:r>
            <w:proofErr w:type="spellEnd"/>
            <w:r w:rsidRPr="002668D8">
              <w:t>. Правила и</w:t>
            </w:r>
            <w:r w:rsidRPr="002668D8">
              <w:t>с</w:t>
            </w:r>
            <w:r w:rsidRPr="002668D8">
              <w:t xml:space="preserve">пользования дозированного ингалятора и </w:t>
            </w:r>
            <w:proofErr w:type="spellStart"/>
            <w:r w:rsidRPr="002668D8">
              <w:t>спейсера</w:t>
            </w:r>
            <w:proofErr w:type="spellEnd"/>
            <w:r w:rsidRPr="002668D8">
              <w:t>. Правила поведения, понятия системы зон. Основные    группы     препаратов, использующиеся    в      ингал</w:t>
            </w:r>
            <w:r w:rsidRPr="002668D8">
              <w:t>я</w:t>
            </w:r>
            <w:r w:rsidRPr="002668D8">
              <w:t xml:space="preserve">торах. Симптоматическая    </w:t>
            </w:r>
            <w:proofErr w:type="spellStart"/>
            <w:r w:rsidRPr="002668D8">
              <w:t>бронхолитическая</w:t>
            </w:r>
            <w:proofErr w:type="spellEnd"/>
            <w:r w:rsidRPr="002668D8">
              <w:t xml:space="preserve">      тер</w:t>
            </w:r>
            <w:r w:rsidRPr="002668D8">
              <w:t>а</w:t>
            </w:r>
            <w:r w:rsidRPr="002668D8">
              <w:t>пия.</w:t>
            </w:r>
            <w:r>
              <w:t xml:space="preserve"> </w:t>
            </w:r>
            <w:r w:rsidRPr="002668D8">
              <w:t>Принципы  подбора   ингалятора.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Среда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пул</w:t>
            </w:r>
            <w:r w:rsidRPr="004E5571">
              <w:t>ь</w:t>
            </w:r>
            <w:r w:rsidRPr="004E5571">
              <w:t xml:space="preserve">монологическим  отделением.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3</w:t>
            </w:r>
            <w:r w:rsidRPr="00415592">
              <w:rPr>
                <w:spacing w:val="-2"/>
              </w:rPr>
              <w:t xml:space="preserve">. </w:t>
            </w:r>
            <w:r w:rsidRPr="002668D8">
              <w:t xml:space="preserve">Базисное     лечение   бронхиальной      астмы. Необходимость и обоснованность </w:t>
            </w:r>
            <w:proofErr w:type="spellStart"/>
            <w:r w:rsidRPr="002668D8">
              <w:t>глюкокорт</w:t>
            </w:r>
            <w:r w:rsidRPr="002668D8">
              <w:t>и</w:t>
            </w:r>
            <w:r w:rsidRPr="002668D8">
              <w:t>костероидов</w:t>
            </w:r>
            <w:proofErr w:type="spellEnd"/>
            <w:r w:rsidRPr="002668D8">
              <w:t xml:space="preserve"> при бронхиальной астме. Показания для использования </w:t>
            </w:r>
            <w:proofErr w:type="spellStart"/>
            <w:r w:rsidRPr="002668D8">
              <w:t>таблетированных</w:t>
            </w:r>
            <w:proofErr w:type="spellEnd"/>
            <w:r w:rsidRPr="002668D8">
              <w:t xml:space="preserve"> и внутривенных ст</w:t>
            </w:r>
            <w:r w:rsidRPr="002668D8">
              <w:t>е</w:t>
            </w:r>
            <w:r w:rsidRPr="002668D8">
              <w:t>роидов. Новое    в    лечении       бронхиальной астмы, роль    препаратов  с   фиксированной       комбинац</w:t>
            </w:r>
            <w:r w:rsidRPr="002668D8">
              <w:t>и</w:t>
            </w:r>
            <w:r w:rsidRPr="002668D8">
              <w:t>ей. Тактика поведения при респираторной инфекции. Причины обострения бронхиальной астмы. Профила</w:t>
            </w:r>
            <w:r w:rsidRPr="002668D8">
              <w:t>к</w:t>
            </w:r>
            <w:r w:rsidRPr="002668D8">
              <w:t xml:space="preserve">тика обострений бронхиальной астмы. Понятие </w:t>
            </w:r>
            <w:proofErr w:type="spellStart"/>
            <w:r w:rsidRPr="002668D8">
              <w:t>неб</w:t>
            </w:r>
            <w:r w:rsidRPr="002668D8">
              <w:t>у</w:t>
            </w:r>
            <w:r w:rsidRPr="002668D8">
              <w:t>лайзерной</w:t>
            </w:r>
            <w:proofErr w:type="spellEnd"/>
            <w:r w:rsidRPr="002668D8">
              <w:t xml:space="preserve"> терапии.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Пятница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ва- 2, конференц-зал адм</w:t>
            </w:r>
            <w:r w:rsidRPr="00415592">
              <w:rPr>
                <w:color w:val="000000"/>
              </w:rPr>
              <w:t>и</w:t>
            </w:r>
            <w:r w:rsidRPr="00415592">
              <w:rPr>
                <w:color w:val="000000"/>
              </w:rPr>
              <w:t>нистративного корпуса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пул</w:t>
            </w:r>
            <w:r w:rsidRPr="004E5571">
              <w:t>ь</w:t>
            </w:r>
            <w:r w:rsidRPr="004E5571">
              <w:t>монологическим о</w:t>
            </w:r>
            <w:r w:rsidRPr="004E5571">
              <w:t>т</w:t>
            </w:r>
            <w:r w:rsidRPr="004E5571">
              <w:t xml:space="preserve">делением.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10.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tabs>
                <w:tab w:val="left" w:pos="2478"/>
              </w:tabs>
              <w:jc w:val="center"/>
              <w:rPr>
                <w:bCs/>
              </w:rPr>
            </w:pPr>
            <w:r w:rsidRPr="00415592">
              <w:rPr>
                <w:b/>
                <w:bCs/>
              </w:rPr>
              <w:t xml:space="preserve">ШКОЛА ДЛЯ </w:t>
            </w:r>
            <w:proofErr w:type="gramStart"/>
            <w:r w:rsidRPr="00415592">
              <w:rPr>
                <w:b/>
                <w:bCs/>
              </w:rPr>
              <w:t>ПАЦИЕНТОВ</w:t>
            </w:r>
            <w:proofErr w:type="gramEnd"/>
            <w:r w:rsidRPr="00415592">
              <w:rPr>
                <w:b/>
                <w:bCs/>
              </w:rPr>
              <w:t xml:space="preserve"> ПЕРЕНЕСШИХ ИНСУЛЬТ И ИХ РОДСТВЕННИКОВ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1</w:t>
            </w:r>
            <w:r w:rsidRPr="00415592">
              <w:rPr>
                <w:spacing w:val="-2"/>
              </w:rPr>
              <w:t xml:space="preserve">. </w:t>
            </w:r>
            <w:r w:rsidRPr="002668D8">
              <w:t>Обучение родственников навыкам о</w:t>
            </w:r>
            <w:r w:rsidRPr="002668D8">
              <w:t>б</w:t>
            </w:r>
            <w:r w:rsidRPr="002668D8">
              <w:t>щения с больным, перенесшим OHM</w:t>
            </w:r>
            <w:proofErr w:type="gramStart"/>
            <w:r w:rsidRPr="002668D8">
              <w:t>К</w:t>
            </w:r>
            <w:proofErr w:type="gramEnd"/>
            <w:r w:rsidRPr="002668D8"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2</w:t>
            </w:r>
            <w:r w:rsidRPr="00415592">
              <w:rPr>
                <w:spacing w:val="-2"/>
              </w:rPr>
              <w:t>.</w:t>
            </w:r>
            <w:r w:rsidRPr="002668D8">
              <w:t xml:space="preserve"> Восстановительное обучение больных, перенесших ОНМК с различными видами дизартрии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3</w:t>
            </w:r>
            <w:r w:rsidRPr="00415592">
              <w:rPr>
                <w:spacing w:val="-2"/>
              </w:rPr>
              <w:t>.</w:t>
            </w:r>
            <w:r w:rsidRPr="002668D8">
              <w:t xml:space="preserve"> Восстановительное обучение больных, перенесших ОНМК с различными формами афазии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</w:t>
            </w:r>
            <w:r w:rsidRPr="00415592">
              <w:rPr>
                <w:spacing w:val="-2"/>
              </w:rPr>
              <w:t xml:space="preserve"> </w:t>
            </w:r>
            <w:r w:rsidRPr="00415592">
              <w:rPr>
                <w:b/>
                <w:spacing w:val="-2"/>
              </w:rPr>
              <w:t>№ 4</w:t>
            </w:r>
            <w:r w:rsidRPr="00415592">
              <w:rPr>
                <w:spacing w:val="-2"/>
              </w:rPr>
              <w:t>.</w:t>
            </w:r>
            <w:r w:rsidRPr="002668D8">
              <w:t xml:space="preserve"> Обучение родственников навыкам о</w:t>
            </w:r>
            <w:r w:rsidRPr="002668D8">
              <w:t>б</w:t>
            </w:r>
            <w:r w:rsidRPr="002668D8">
              <w:t xml:space="preserve">щения с </w:t>
            </w:r>
            <w:proofErr w:type="spellStart"/>
            <w:r w:rsidRPr="002668D8">
              <w:t>неговорящим</w:t>
            </w:r>
            <w:proofErr w:type="spellEnd"/>
            <w:r w:rsidRPr="002668D8">
              <w:t xml:space="preserve"> больным, перенесшим OHM</w:t>
            </w:r>
            <w:proofErr w:type="gramStart"/>
            <w:r w:rsidRPr="002668D8">
              <w:t>К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5</w:t>
            </w:r>
            <w:r w:rsidRPr="00415592">
              <w:rPr>
                <w:spacing w:val="-2"/>
              </w:rPr>
              <w:t xml:space="preserve">. </w:t>
            </w:r>
            <w:r w:rsidRPr="002668D8">
              <w:t>Психологическая подготовка пациентов с целью их адаптации к новым условиям жизни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6</w:t>
            </w:r>
            <w:r w:rsidRPr="00415592">
              <w:rPr>
                <w:spacing w:val="-2"/>
              </w:rPr>
              <w:t>.</w:t>
            </w:r>
            <w:r w:rsidRPr="002668D8">
              <w:t xml:space="preserve"> Обучение родственников созданию бл</w:t>
            </w:r>
            <w:r w:rsidRPr="002668D8">
              <w:t>а</w:t>
            </w:r>
            <w:r w:rsidRPr="002668D8">
              <w:t>гоприятного психологического климата в домашних условиях, сопутствующего восстановлению утраче</w:t>
            </w:r>
            <w:r w:rsidRPr="002668D8">
              <w:t>н</w:t>
            </w:r>
            <w:r w:rsidRPr="002668D8">
              <w:t>ных функций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7</w:t>
            </w:r>
            <w:r w:rsidRPr="00415592">
              <w:rPr>
                <w:spacing w:val="-2"/>
              </w:rPr>
              <w:t xml:space="preserve">. </w:t>
            </w:r>
            <w:r w:rsidRPr="002668D8">
              <w:t>Оказание психологической поддержки родственникам и обучение их способам эффективного совладения со стрессом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2668D8" w:rsidRDefault="00A56E03" w:rsidP="007F21AB">
            <w:pPr>
              <w:jc w:val="both"/>
            </w:pPr>
            <w:r w:rsidRPr="00415592">
              <w:rPr>
                <w:b/>
                <w:spacing w:val="-2"/>
              </w:rPr>
              <w:t>Занятие № 8</w:t>
            </w:r>
            <w:r w:rsidRPr="00415592">
              <w:rPr>
                <w:spacing w:val="-2"/>
              </w:rPr>
              <w:t xml:space="preserve">. </w:t>
            </w:r>
            <w:r w:rsidRPr="002668D8">
              <w:t>Формирование у пациентов устойчивой мотивации на здоровый образ жизни и четкое выпо</w:t>
            </w:r>
            <w:r w:rsidRPr="002668D8">
              <w:t>л</w:t>
            </w:r>
            <w:r w:rsidRPr="002668D8">
              <w:t>нение врачебных назначений</w:t>
            </w:r>
          </w:p>
          <w:p w:rsidR="00A56E03" w:rsidRPr="00415592" w:rsidRDefault="00A56E03" w:rsidP="007F21AB">
            <w:pPr>
              <w:jc w:val="both"/>
              <w:rPr>
                <w:spacing w:val="-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9</w:t>
            </w:r>
            <w:r w:rsidRPr="00415592">
              <w:rPr>
                <w:spacing w:val="-2"/>
              </w:rPr>
              <w:t xml:space="preserve">. </w:t>
            </w:r>
            <w:r w:rsidRPr="002668D8">
              <w:t>Обучение пациентов восстановлению основных утраченных функций и навыков в быту (еда, туалет, гигиенические навыки)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10</w:t>
            </w:r>
            <w:r w:rsidRPr="00415592">
              <w:rPr>
                <w:spacing w:val="-2"/>
              </w:rPr>
              <w:t xml:space="preserve">. </w:t>
            </w:r>
            <w:r w:rsidRPr="002668D8">
              <w:t>Основы постинсультной реабилитации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102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11</w:t>
            </w:r>
            <w:r w:rsidRPr="00415592">
              <w:rPr>
                <w:spacing w:val="-2"/>
              </w:rPr>
              <w:t>.</w:t>
            </w:r>
            <w:r w:rsidRPr="002668D8">
              <w:t xml:space="preserve"> Обучение родственников навыкам ух</w:t>
            </w:r>
            <w:r w:rsidRPr="002668D8">
              <w:t>о</w:t>
            </w:r>
            <w:r w:rsidRPr="002668D8">
              <w:t>да, кормления, гигиеническим манипуляциям, а также организации бытовых условий для комфортной жизни больного.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</w:rPr>
              <w:t>Занятие №12</w:t>
            </w:r>
            <w:r w:rsidRPr="002668D8">
              <w:t>. Работа, направленная на пропаганду здорового образа жизни, отказ от вредных привычек, стремление к физической активности»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Четверг</w:t>
            </w: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13:00-13:45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неврологическое отд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ление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неврологическим отдел</w:t>
            </w:r>
            <w:r w:rsidRPr="004E5571">
              <w:t>е</w:t>
            </w:r>
            <w:r w:rsidRPr="004E5571">
              <w:t>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11.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</w:t>
            </w:r>
            <w:r w:rsidRPr="00415592">
              <w:rPr>
                <w:b/>
                <w:bCs/>
              </w:rPr>
              <w:t xml:space="preserve">ШКОЛА ДЛЯ </w:t>
            </w:r>
            <w:proofErr w:type="gramStart"/>
            <w:r w:rsidRPr="00415592">
              <w:rPr>
                <w:b/>
                <w:bCs/>
              </w:rPr>
              <w:t>ПАЦИЕНТОВ</w:t>
            </w:r>
            <w:proofErr w:type="gramEnd"/>
            <w:r w:rsidRPr="00415592">
              <w:rPr>
                <w:b/>
                <w:bCs/>
              </w:rPr>
              <w:t xml:space="preserve"> ПЕРЕНЕСШИХ ИНФАРКТ МИОКАРДА</w:t>
            </w:r>
          </w:p>
        </w:tc>
      </w:tr>
      <w:tr w:rsidR="00A56E03" w:rsidRPr="004E5571" w:rsidTr="007F21AB">
        <w:trPr>
          <w:trHeight w:val="12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2668D8" w:rsidRDefault="00A56E03" w:rsidP="007F21AB">
            <w:pPr>
              <w:jc w:val="both"/>
            </w:pPr>
            <w:r w:rsidRPr="00415592">
              <w:rPr>
                <w:b/>
                <w:spacing w:val="-2"/>
              </w:rPr>
              <w:t>Занятие № 1</w:t>
            </w:r>
            <w:r w:rsidRPr="00415592">
              <w:rPr>
                <w:spacing w:val="-2"/>
              </w:rPr>
              <w:t>.</w:t>
            </w:r>
            <w:r w:rsidRPr="002668D8">
              <w:t xml:space="preserve">Что   надо знать об инфаркте миокарда. Медикаментозное     лечение   инфаркта миокарда. Как повысить приверженность к лечению.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Вторник</w:t>
            </w: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2668D8">
              <w:t>15:00-16:00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Кардиологическое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>делением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2</w:t>
            </w:r>
            <w:r w:rsidRPr="00415592">
              <w:rPr>
                <w:spacing w:val="-2"/>
              </w:rPr>
              <w:t>.</w:t>
            </w:r>
            <w:r w:rsidRPr="002668D8">
              <w:t xml:space="preserve"> Здоровое питание. Что надо знать пац</w:t>
            </w:r>
            <w:r w:rsidRPr="002668D8">
              <w:t>и</w:t>
            </w:r>
            <w:r w:rsidRPr="002668D8">
              <w:t xml:space="preserve">енту о здоровом питании </w:t>
            </w:r>
            <w:proofErr w:type="gramStart"/>
            <w:r w:rsidRPr="002668D8">
              <w:t>при</w:t>
            </w:r>
            <w:proofErr w:type="gramEnd"/>
            <w:r w:rsidRPr="002668D8">
              <w:t xml:space="preserve"> и после инфаркта ми</w:t>
            </w:r>
            <w:r w:rsidRPr="002668D8">
              <w:t>о</w:t>
            </w:r>
            <w:r w:rsidRPr="002668D8">
              <w:t>карда. Стресс и здоровье.</w:t>
            </w:r>
            <w:r>
              <w:t xml:space="preserve"> </w:t>
            </w:r>
            <w:r w:rsidRPr="002668D8">
              <w:t>Физическая активность и здоровье. Курение - негативный фактор для здоровья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Среда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ва-2, </w:t>
            </w:r>
            <w:r>
              <w:rPr>
                <w:color w:val="000000"/>
              </w:rPr>
              <w:t>к</w:t>
            </w:r>
            <w:r w:rsidRPr="00415592">
              <w:rPr>
                <w:color w:val="000000"/>
              </w:rPr>
              <w:t>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>делением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3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12.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</w:t>
            </w:r>
            <w:r w:rsidRPr="00415592">
              <w:rPr>
                <w:b/>
                <w:bCs/>
              </w:rPr>
              <w:t>ШКОЛА ДЛЯ ПАЦИЕНТОВ С СЕРДЕЧНОЙ НЕДОСТАТОЧНОСТЬЮ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1</w:t>
            </w:r>
            <w:r w:rsidRPr="00415592">
              <w:rPr>
                <w:spacing w:val="-2"/>
              </w:rPr>
              <w:t>.</w:t>
            </w:r>
            <w:r w:rsidRPr="002668D8">
              <w:t xml:space="preserve"> Строение и функция сердца. Что такое сердечная недостаточность. Причины развития сердечной недостаточности. Проявления сердечной н</w:t>
            </w:r>
            <w:r w:rsidRPr="002668D8">
              <w:t>е</w:t>
            </w:r>
            <w:r w:rsidRPr="002668D8">
              <w:t xml:space="preserve">достаточности. Причины декомпенсации сердечной недостаточности. Лечебное питание при ХСН. </w:t>
            </w:r>
            <w:r w:rsidRPr="002668D8">
              <w:lastRenderedPageBreak/>
              <w:t>Огр</w:t>
            </w:r>
            <w:r w:rsidRPr="002668D8">
              <w:t>а</w:t>
            </w:r>
            <w:r w:rsidRPr="002668D8">
              <w:t>ничение потребления поваренной соли, перечисление наиболее распространенных пищевых продуктов с в</w:t>
            </w:r>
            <w:r w:rsidRPr="002668D8">
              <w:t>ы</w:t>
            </w:r>
            <w:r w:rsidRPr="002668D8">
              <w:t>соким содержанием натрия хлорида.  Ограничение п</w:t>
            </w:r>
            <w:r w:rsidRPr="002668D8">
              <w:t>о</w:t>
            </w:r>
            <w:r w:rsidRPr="002668D8">
              <w:t>требления жидкости.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lastRenderedPageBreak/>
              <w:t>1, 3 Вторник</w:t>
            </w: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ва-2, </w:t>
            </w:r>
            <w:r>
              <w:rPr>
                <w:color w:val="000000"/>
              </w:rPr>
              <w:t>к</w:t>
            </w:r>
            <w:r w:rsidRPr="00415592">
              <w:rPr>
                <w:color w:val="000000"/>
              </w:rPr>
              <w:t>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деление, 1 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>делением.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shd w:val="clear" w:color="auto" w:fill="FFFFFF"/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2</w:t>
            </w:r>
            <w:r w:rsidRPr="00415592">
              <w:rPr>
                <w:spacing w:val="-2"/>
              </w:rPr>
              <w:t xml:space="preserve">. </w:t>
            </w:r>
            <w:r w:rsidRPr="002668D8">
              <w:t>Самоконтроль пациента с сердечной недостаточностью. Лекарственная терапия  при серде</w:t>
            </w:r>
            <w:r w:rsidRPr="002668D8">
              <w:t>ч</w:t>
            </w:r>
            <w:r w:rsidRPr="002668D8">
              <w:t>ной недостаточности. Необходимость постоянного приема препаратов. Необходимость регулярных доз</w:t>
            </w:r>
            <w:r w:rsidRPr="002668D8">
              <w:t>и</w:t>
            </w:r>
            <w:r w:rsidRPr="002668D8">
              <w:t>рованных физических нагрузок. Правила образа жизни больного хронической сердечной недостаточностью, как можно предупредить ее прогрессирование. Мет</w:t>
            </w:r>
            <w:r w:rsidRPr="002668D8">
              <w:t>о</w:t>
            </w:r>
            <w:r w:rsidRPr="002668D8">
              <w:t>ды самоконтроля, ведение карты самоконтроля</w:t>
            </w:r>
            <w:r w:rsidRPr="002668D8">
              <w:br/>
              <w:t xml:space="preserve">Измерение ЧСС, АД. Ответы на вопросы пациентов.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spacing w:val="-2"/>
              </w:rPr>
            </w:pPr>
            <w:r w:rsidRPr="00415592">
              <w:rPr>
                <w:spacing w:val="-2"/>
              </w:rPr>
              <w:t>2,</w:t>
            </w:r>
            <w:r>
              <w:rPr>
                <w:spacing w:val="-2"/>
              </w:rPr>
              <w:t xml:space="preserve"> </w:t>
            </w:r>
            <w:r w:rsidRPr="00415592">
              <w:rPr>
                <w:spacing w:val="-2"/>
              </w:rPr>
              <w:t>4 Вторник</w:t>
            </w: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</w:p>
          <w:p w:rsidR="00A56E03" w:rsidRPr="002668D8" w:rsidRDefault="00A56E03" w:rsidP="007F21AB">
            <w:pPr>
              <w:jc w:val="center"/>
            </w:pPr>
            <w:r w:rsidRPr="00415592">
              <w:rPr>
                <w:spacing w:val="-2"/>
              </w:rPr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ва-2, </w:t>
            </w:r>
            <w:r>
              <w:rPr>
                <w:color w:val="000000"/>
              </w:rPr>
              <w:t>к</w:t>
            </w:r>
            <w:r w:rsidRPr="00415592">
              <w:rPr>
                <w:color w:val="000000"/>
              </w:rPr>
              <w:t>ардиологическое о</w:t>
            </w:r>
            <w:r w:rsidRPr="00415592">
              <w:rPr>
                <w:color w:val="000000"/>
              </w:rPr>
              <w:t>т</w:t>
            </w:r>
            <w:r w:rsidRPr="00415592">
              <w:rPr>
                <w:color w:val="000000"/>
              </w:rPr>
              <w:t>деление, 1 этаж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>Заведующий ка</w:t>
            </w:r>
            <w:r w:rsidRPr="004E5571">
              <w:t>р</w:t>
            </w:r>
            <w:r w:rsidRPr="004E5571">
              <w:t>диологическим о</w:t>
            </w:r>
            <w:r w:rsidRPr="004E5571">
              <w:t>т</w:t>
            </w:r>
            <w:r w:rsidRPr="004E5571">
              <w:t>делением.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40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t>13.</w:t>
            </w:r>
          </w:p>
        </w:tc>
        <w:tc>
          <w:tcPr>
            <w:tcW w:w="12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415592">
              <w:rPr>
                <w:b/>
                <w:bCs/>
              </w:rPr>
              <w:t>ШКОЛА ДЛЯ БЕРЕМЕННЫХ (на базе АОПБ ОПЦ)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spacing w:val="-2"/>
              </w:rPr>
              <w:t xml:space="preserve">Занятие № 1. </w:t>
            </w:r>
            <w:r w:rsidRPr="00415592">
              <w:rPr>
                <w:rStyle w:val="a5"/>
                <w:b w:val="0"/>
              </w:rPr>
              <w:t>Гигиена беременных: уход за кожей, з</w:t>
            </w:r>
            <w:r w:rsidRPr="00415592">
              <w:rPr>
                <w:rStyle w:val="a5"/>
                <w:b w:val="0"/>
              </w:rPr>
              <w:t>у</w:t>
            </w:r>
            <w:r w:rsidRPr="00415592">
              <w:rPr>
                <w:rStyle w:val="a5"/>
                <w:b w:val="0"/>
              </w:rPr>
              <w:t>бами, молочными железами. Одежда и обувь во время беременности. Режим труда и отдыха. Рациональное питание во время беременности. Избегайте стрессов и старайтесь достаточно отдыхать. Борьба с вредные привычки.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tabs>
                <w:tab w:val="center" w:pos="761"/>
              </w:tabs>
              <w:jc w:val="center"/>
            </w:pPr>
            <w:r w:rsidRPr="002668D8">
              <w:t>Первый вторник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 xml:space="preserve">ГБУЗ АО АМОКБ, </w:t>
            </w: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АОПБ ОПЦ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АОПБ ОПЦ.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e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415592">
              <w:rPr>
                <w:spacing w:val="-2"/>
              </w:rPr>
              <w:t xml:space="preserve">Занятие № 2. </w:t>
            </w:r>
            <w:r w:rsidRPr="00415592">
              <w:rPr>
                <w:rStyle w:val="a5"/>
                <w:b w:val="0"/>
              </w:rPr>
              <w:t>Подготовка, предвестники и признаки родов.</w:t>
            </w:r>
          </w:p>
          <w:p w:rsidR="00A56E03" w:rsidRPr="00415592" w:rsidRDefault="00A56E03" w:rsidP="007F21AB">
            <w:pPr>
              <w:pStyle w:val="ae"/>
              <w:spacing w:before="0" w:beforeAutospacing="0" w:after="0" w:afterAutospacing="0"/>
              <w:jc w:val="both"/>
              <w:rPr>
                <w:spacing w:val="-2"/>
              </w:rPr>
            </w:pPr>
            <w:r w:rsidRPr="00415592">
              <w:rPr>
                <w:rStyle w:val="a5"/>
                <w:b w:val="0"/>
              </w:rPr>
              <w:t>Поведение женщины в родах. Начало родов.  Продо</w:t>
            </w:r>
            <w:r w:rsidRPr="00415592">
              <w:rPr>
                <w:rStyle w:val="a5"/>
                <w:b w:val="0"/>
              </w:rPr>
              <w:t>л</w:t>
            </w:r>
            <w:r w:rsidRPr="00415592">
              <w:rPr>
                <w:rStyle w:val="a5"/>
                <w:b w:val="0"/>
              </w:rPr>
              <w:t>жительность родов. Периоды родов.</w:t>
            </w:r>
            <w:r w:rsidRPr="00415592">
              <w:rPr>
                <w:spacing w:val="-2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Второй вторник</w:t>
            </w:r>
          </w:p>
          <w:p w:rsidR="00A56E03" w:rsidRPr="002668D8" w:rsidRDefault="00A56E03" w:rsidP="007F21AB">
            <w:pPr>
              <w:jc w:val="center"/>
            </w:pP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415592" w:rsidRDefault="00A56E03" w:rsidP="007F21AB">
            <w:pPr>
              <w:jc w:val="center"/>
              <w:rPr>
                <w:spacing w:val="-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 xml:space="preserve">ГБУЗ АО АМОКБ, </w:t>
            </w: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АОПБ ОПЦ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АОПБ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5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Занятие № 3. </w:t>
            </w:r>
            <w:r w:rsidRPr="0041559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Как можно облегчить роды. Положение тела. Правила дыхание. Приемы расслабления. Посл</w:t>
            </w:r>
            <w:r w:rsidRPr="0041559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41559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родовый период.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Третий вторник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АОПБ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5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Занятие № 4. </w:t>
            </w:r>
            <w:r w:rsidRPr="0041559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Грудное вскармливание – залог здоров</w:t>
            </w:r>
            <w:r w:rsidRPr="0041559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1559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 развития ребенка.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 Состав грудного молока. Пр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 xml:space="preserve">вильное кормление ребенка. Рациональное </w:t>
            </w:r>
            <w:r w:rsidRPr="00415592">
              <w:rPr>
                <w:rFonts w:ascii="Times New Roman" w:hAnsi="Times New Roman"/>
                <w:sz w:val="24"/>
                <w:szCs w:val="24"/>
              </w:rPr>
              <w:lastRenderedPageBreak/>
              <w:t>питание кормящих матерей.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lastRenderedPageBreak/>
              <w:t>Четвертый вторник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АОПБ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39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 w:rsidRPr="00415592">
              <w:rPr>
                <w:b/>
                <w:lang w:eastAsia="en-US"/>
              </w:rPr>
              <w:lastRenderedPageBreak/>
              <w:t>14.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ШКОЛА </w:t>
            </w:r>
            <w:r w:rsidRPr="00415592">
              <w:rPr>
                <w:b/>
                <w:bCs/>
              </w:rPr>
              <w:t xml:space="preserve"> ДЛЯ МАТЕРЕЙ (на базе АОО ОПЦ)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jc w:val="both"/>
              <w:rPr>
                <w:spacing w:val="-2"/>
              </w:rPr>
            </w:pPr>
            <w:r w:rsidRPr="00415592">
              <w:rPr>
                <w:b/>
              </w:rPr>
              <w:t>Занятие № 1</w:t>
            </w:r>
            <w:r w:rsidRPr="002668D8">
              <w:t>.Польза и преимущества грудного вскармливания. Состав грудного молока и недостатки искусственного вскармливания. Польза раннего прикладывания к груди для матери и ребенка.  Как ус</w:t>
            </w:r>
            <w:r w:rsidRPr="002668D8">
              <w:t>т</w:t>
            </w:r>
            <w:r w:rsidRPr="002668D8">
              <w:t>роена молочная железа.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 w:rsidRPr="002668D8">
              <w:t xml:space="preserve">Первый 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че</w:t>
            </w:r>
            <w:r w:rsidRPr="002668D8">
              <w:t>т</w:t>
            </w:r>
            <w:r w:rsidRPr="002668D8">
              <w:t>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 xml:space="preserve">ГБУЗ АО АМОКБ, </w:t>
            </w: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АОО ОПЦ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АОО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e"/>
              <w:spacing w:before="0" w:beforeAutospacing="0" w:after="0" w:afterAutospacing="0"/>
              <w:jc w:val="both"/>
              <w:rPr>
                <w:spacing w:val="-2"/>
              </w:rPr>
            </w:pPr>
            <w:r w:rsidRPr="00415592">
              <w:rPr>
                <w:b/>
                <w:spacing w:val="-2"/>
              </w:rPr>
              <w:t>Занятие № 2</w:t>
            </w:r>
            <w:r w:rsidRPr="00415592">
              <w:rPr>
                <w:spacing w:val="-2"/>
              </w:rPr>
              <w:t xml:space="preserve">. </w:t>
            </w:r>
            <w:r w:rsidRPr="002668D8">
              <w:t>Как следует начинать кормление грудью. Первое кормление. Совместное пребывание матери и ребенка после родов.  Неограниченное кормл</w:t>
            </w:r>
            <w:r w:rsidRPr="002668D8">
              <w:t>е</w:t>
            </w:r>
            <w:r w:rsidRPr="002668D8">
              <w:t>ние грудью. Ночное кормление. Обработка молочных желез.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 w:rsidRPr="002668D8">
              <w:t xml:space="preserve">Второй 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че</w:t>
            </w:r>
            <w:r w:rsidRPr="002668D8">
              <w:t>т</w:t>
            </w:r>
            <w:r w:rsidRPr="002668D8">
              <w:t>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 xml:space="preserve">ГБУЗ АО АМОКБ, </w:t>
            </w:r>
          </w:p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АОО ОПЦ</w:t>
            </w: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АОО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559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Занятие № 3</w:t>
            </w:r>
            <w:r w:rsidRPr="00415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Слагаемые успешного грудного вскар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ливания. Психологическая установка на грудное вскармливание. Раннее прикладывание и частота кормлений. Полноценное питание и отдых мамы. Пр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гулки на свежем воздухе. Комфортные условия кор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ления. Как определить хватает ли ребенку молока и что делать, если молока недостаточно.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 w:rsidRPr="002668D8">
              <w:t xml:space="preserve">Третий 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че</w:t>
            </w:r>
            <w:r w:rsidRPr="002668D8">
              <w:t>т</w:t>
            </w:r>
            <w:r w:rsidRPr="002668D8">
              <w:t>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 xml:space="preserve">ГБУЗ АО АМОКБ, </w:t>
            </w: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АОО ОПЦ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АОО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559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Занятие № 4</w:t>
            </w:r>
            <w:r w:rsidRPr="00415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Первые проблемы при кормлении гр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дью. Моя грудь переполнена и болит. В моей груди болезненность и припухлость. У меня воспалены соски. На моих сосках появились трещины. У меня пл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ские соски. Мой ребенок отказывается от груди. У м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592">
              <w:rPr>
                <w:rFonts w:ascii="Times New Roman" w:hAnsi="Times New Roman"/>
                <w:sz w:val="24"/>
                <w:szCs w:val="24"/>
              </w:rPr>
              <w:t>ня протекает молоко.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 w:rsidRPr="002668D8">
              <w:t>Четвертый четверг</w:t>
            </w:r>
          </w:p>
          <w:p w:rsidR="00A56E03" w:rsidRPr="002668D8" w:rsidRDefault="00A56E03" w:rsidP="007F21AB">
            <w:pPr>
              <w:jc w:val="center"/>
            </w:pPr>
            <w:r w:rsidRPr="002668D8">
              <w:t>15:00-16:00</w:t>
            </w:r>
          </w:p>
          <w:p w:rsidR="00A56E03" w:rsidRPr="002668D8" w:rsidRDefault="00A56E03" w:rsidP="007F21AB">
            <w:pPr>
              <w:jc w:val="center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 xml:space="preserve">ГБУЗ АО АМОКБ, </w:t>
            </w:r>
          </w:p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>ва-2, АОО ОПЦ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 w:rsidRPr="004E5571">
              <w:t xml:space="preserve">Заведующий </w:t>
            </w:r>
          </w:p>
          <w:p w:rsidR="00A56E03" w:rsidRPr="004E5571" w:rsidRDefault="00A56E03" w:rsidP="007F21AB">
            <w:r w:rsidRPr="004E5571">
              <w:t>АОО ОПЦ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E03" w:rsidRPr="0071776A" w:rsidRDefault="00A56E03" w:rsidP="007F21AB">
            <w:pPr>
              <w:shd w:val="clear" w:color="auto" w:fill="FFFFFF"/>
              <w:jc w:val="center"/>
              <w:rPr>
                <w:b/>
                <w:bCs/>
              </w:rPr>
            </w:pPr>
            <w:r w:rsidRPr="0071776A">
              <w:rPr>
                <w:b/>
                <w:bCs/>
              </w:rPr>
              <w:t>ШКОЛА ДЛЯ БОЛЬНЫХ С БРОНХИАЛЬНОЙ АСТМОЙ</w:t>
            </w:r>
            <w:r>
              <w:rPr>
                <w:b/>
                <w:bCs/>
              </w:rPr>
              <w:t xml:space="preserve"> (ОКДЦ)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D614FC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Что такое бронхиальная астма? Причины развития. Клинические проявления, диагностика.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Понедельник 12:00-13:00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Врач-пульмонолог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116A17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2.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Пикфлоуметрия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. Спирометрия. Дневник самоконтроля.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Вторник 12:00-13:00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Врач-пульмонолог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116A17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Лечение бронхиальной астмы. Острый приступ астмы и первая помощь.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>
              <w:t>Среда</w:t>
            </w:r>
          </w:p>
          <w:p w:rsidR="00A56E03" w:rsidRPr="002668D8" w:rsidRDefault="00A56E03" w:rsidP="007F21AB">
            <w:pPr>
              <w:jc w:val="center"/>
            </w:pPr>
            <w:r>
              <w:t xml:space="preserve"> 12:00-13:00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Врач-пульмонолог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116A17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4.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Базисная терапия, лечение бронхиальной астмы.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Четверг 12:00-13:00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Врач-пульмонолог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116A17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5.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Образ жизни, профилактика при бронх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альной жизни.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Вакцинопрофилактика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Пятница 12:00-13:00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Врач-пульмонолог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E03" w:rsidRPr="0071776A" w:rsidRDefault="00A56E03" w:rsidP="007F21AB">
            <w:pPr>
              <w:shd w:val="clear" w:color="auto" w:fill="FFFFFF"/>
              <w:jc w:val="center"/>
              <w:rPr>
                <w:b/>
                <w:bCs/>
              </w:rPr>
            </w:pPr>
            <w:r w:rsidRPr="0071776A">
              <w:rPr>
                <w:b/>
                <w:bCs/>
              </w:rPr>
              <w:t>ШКОЛЯ ДЛЯ ПАЦИЕНТОВ С САХАРНЫМ ДИАБЕТОМ</w:t>
            </w:r>
            <w:r>
              <w:rPr>
                <w:b/>
                <w:bCs/>
              </w:rPr>
              <w:t xml:space="preserve"> (Регионального эндокринологического центра)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1. </w:t>
            </w:r>
            <w:r w:rsidRPr="00C6512A">
              <w:rPr>
                <w:rFonts w:ascii="Times New Roman" w:hAnsi="Times New Roman"/>
                <w:sz w:val="24"/>
                <w:szCs w:val="24"/>
              </w:rPr>
              <w:t>Что такое сахарный диабет, классифик</w:t>
            </w:r>
            <w:r w:rsidRPr="00C6512A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12A">
              <w:rPr>
                <w:rFonts w:ascii="Times New Roman" w:hAnsi="Times New Roman"/>
                <w:sz w:val="24"/>
                <w:szCs w:val="24"/>
              </w:rPr>
              <w:t xml:space="preserve">ция, причины и механизмы развития.  Группа риска по сахарному диабету. </w:t>
            </w:r>
            <w:r w:rsidRPr="00C6512A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C6512A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C6512A">
              <w:rPr>
                <w:rFonts w:ascii="Times New Roman" w:hAnsi="Times New Roman"/>
                <w:iCs/>
                <w:sz w:val="24"/>
                <w:szCs w:val="24"/>
              </w:rPr>
              <w:t>сулинозависимый диабет 1и 2 типа.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Понедельник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AB6B2E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B6B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2. </w:t>
            </w:r>
            <w:r w:rsidRPr="00AB6B2E">
              <w:rPr>
                <w:rFonts w:ascii="Times New Roman" w:hAnsi="Times New Roman"/>
                <w:iCs/>
                <w:sz w:val="24"/>
                <w:szCs w:val="24"/>
              </w:rPr>
              <w:t>Основные осложнения сахарного диаб</w:t>
            </w:r>
            <w:r w:rsidRPr="00AB6B2E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AB6B2E">
              <w:rPr>
                <w:rFonts w:ascii="Times New Roman" w:hAnsi="Times New Roman"/>
                <w:iCs/>
                <w:sz w:val="24"/>
                <w:szCs w:val="24"/>
              </w:rPr>
              <w:t xml:space="preserve">та, их профилактика. 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Гипогликемические состояния. Причины их развития. Клинические проявления. Лечение. Профила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к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тика.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Вторник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AB6B2E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B6B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3. 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Принципы рационального питания при сахарном диабете. Влияние питания на здоровье. Пр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вильное питание. Типы ожирения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>
              <w:t>Среда</w:t>
            </w:r>
          </w:p>
          <w:p w:rsidR="00A56E03" w:rsidRPr="002668D8" w:rsidRDefault="00A56E03" w:rsidP="007F21AB">
            <w:pPr>
              <w:jc w:val="center"/>
            </w:pPr>
            <w:r>
              <w:t xml:space="preserve">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AB6B2E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B6B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4. 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Питание при сахарном диабете 1,2 типа. Хлебные единицы. Принципы лечебного питания. Разрешенные и з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прещенные продукты.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Четверг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 xml:space="preserve">Врач-эндокринолог РЭЦ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AB6B2E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B6B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5. 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Виды инсулинов. Техника введения инсулина. Виды инсулина. Показания для инсулинотер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пии.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Понедельник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71776A" w:rsidRDefault="00A56E03" w:rsidP="007F21AB">
            <w:pPr>
              <w:snapToGrid w:val="0"/>
              <w:jc w:val="both"/>
              <w:rPr>
                <w:b/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AB6B2E" w:rsidRDefault="00A56E03" w:rsidP="007F21AB">
            <w:r w:rsidRPr="00AB6B2E">
              <w:rPr>
                <w:b/>
              </w:rPr>
              <w:t xml:space="preserve">Занятие № 6. </w:t>
            </w:r>
            <w:r w:rsidRPr="00AB6B2E">
              <w:t>Самоконтроль при сахарном диабете. Техника забора крови. Частота самоконтроля. Ведение дневника самоко</w:t>
            </w:r>
            <w:r w:rsidRPr="00AB6B2E">
              <w:t>н</w:t>
            </w:r>
            <w:r w:rsidRPr="00AB6B2E">
              <w:t>троля.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Вторник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84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AB6B2E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B6B2E">
              <w:rPr>
                <w:rFonts w:ascii="Times New Roman" w:hAnsi="Times New Roman"/>
                <w:b/>
                <w:sz w:val="24"/>
                <w:szCs w:val="24"/>
              </w:rPr>
              <w:t xml:space="preserve">Занятие № 7. 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Лечение и уход за ногами при сахарном ди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AB6B2E">
              <w:rPr>
                <w:rFonts w:ascii="Times New Roman" w:hAnsi="Times New Roman"/>
                <w:sz w:val="24"/>
                <w:szCs w:val="24"/>
              </w:rPr>
              <w:t>бете.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>
              <w:t>Среда</w:t>
            </w:r>
          </w:p>
          <w:p w:rsidR="00A56E03" w:rsidRPr="002668D8" w:rsidRDefault="00A56E03" w:rsidP="007F21AB">
            <w:pPr>
              <w:jc w:val="center"/>
            </w:pPr>
            <w:r>
              <w:t>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AB6B2E" w:rsidRDefault="00A56E03" w:rsidP="007F21AB">
            <w:r w:rsidRPr="00AB6B2E">
              <w:rPr>
                <w:b/>
              </w:rPr>
              <w:t xml:space="preserve">Занятие № 8. </w:t>
            </w:r>
            <w:r w:rsidRPr="00AB6B2E">
              <w:t>Физическая активность  при сахарном диаб</w:t>
            </w:r>
            <w:r w:rsidRPr="00AB6B2E">
              <w:t>е</w:t>
            </w:r>
            <w:r w:rsidRPr="00AB6B2E">
              <w:t>те. Алкоголь и диабет</w:t>
            </w:r>
            <w: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Четверг 13:00-14:00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r>
              <w:t>Врач-эндокринолог РЭЦ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145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E03" w:rsidRPr="0071776A" w:rsidRDefault="00A56E03" w:rsidP="007F21AB">
            <w:pPr>
              <w:shd w:val="clear" w:color="auto" w:fill="FFFFFF"/>
              <w:jc w:val="center"/>
              <w:rPr>
                <w:b/>
                <w:bCs/>
              </w:rPr>
            </w:pPr>
            <w:r w:rsidRPr="0071776A">
              <w:rPr>
                <w:b/>
                <w:bCs/>
              </w:rPr>
              <w:t>ШКОЛА ДЛЯ ПАЦИЕНТОВ С ХРОНИЧЕСК</w:t>
            </w:r>
            <w:r>
              <w:rPr>
                <w:b/>
                <w:bCs/>
              </w:rPr>
              <w:t>ОЙ</w:t>
            </w:r>
            <w:r w:rsidRPr="0071776A">
              <w:rPr>
                <w:b/>
                <w:bCs/>
              </w:rPr>
              <w:t xml:space="preserve"> БОЛЕ</w:t>
            </w:r>
            <w:r>
              <w:rPr>
                <w:b/>
                <w:bCs/>
              </w:rPr>
              <w:t>ЗНЬЮ</w:t>
            </w:r>
            <w:r w:rsidRPr="0071776A">
              <w:rPr>
                <w:b/>
                <w:bCs/>
              </w:rPr>
              <w:t xml:space="preserve"> ПОЧЕК</w:t>
            </w:r>
            <w:r>
              <w:rPr>
                <w:b/>
                <w:bCs/>
              </w:rPr>
              <w:t xml:space="preserve"> (ОКДЦ)</w:t>
            </w: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415592" w:rsidRDefault="00A56E03" w:rsidP="007F21AB">
            <w:pPr>
              <w:pStyle w:val="ad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1. </w:t>
            </w:r>
            <w:r w:rsidRPr="008A6254">
              <w:rPr>
                <w:rFonts w:ascii="Times New Roman" w:hAnsi="Times New Roman"/>
                <w:spacing w:val="-2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ая информация о ХБП, диетотер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пия, общие принципы лечения.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Понедельник 10:00-11:00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Врач-нефролог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8A6254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2.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Факторы прогрессирования ХБП, методы предупреждения ухудшения функции почек. Вредные привычки. Здоровый образ жизни.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Вторник 16:00-17:00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Врач-нефролог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D614FC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Артериальная гипертензия, диабет, ож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рения-главные факторы прогрессирования ХПБ.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Default="00A56E03" w:rsidP="007F21AB">
            <w:pPr>
              <w:jc w:val="center"/>
            </w:pPr>
            <w:r>
              <w:t>Среда</w:t>
            </w:r>
          </w:p>
          <w:p w:rsidR="00A56E03" w:rsidRPr="002668D8" w:rsidRDefault="00A56E03" w:rsidP="007F21AB">
            <w:pPr>
              <w:jc w:val="center"/>
            </w:pPr>
            <w:r>
              <w:t xml:space="preserve"> 16:00-17:00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 нефролог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E03" w:rsidRPr="00D614FC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4.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Осложнения ХБП - анемия,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вторичный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перпаратиреоз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вторичная артериальная гипертония,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гиперурекимия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Четверг 16:00-17:00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 нефролог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A56E03" w:rsidRPr="004E5571" w:rsidTr="007F21AB">
        <w:trPr>
          <w:trHeight w:val="6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Default="00A56E03" w:rsidP="007F21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E03" w:rsidRPr="00D614FC" w:rsidRDefault="00A56E03" w:rsidP="007F21AB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Занятие № 5.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Исход ХБП – гемодиализ,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перитониал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диализ, трансплантация почки. Методы предупр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ждения раннего развития терминальной почечной 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достаточности.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2668D8" w:rsidRDefault="00A56E03" w:rsidP="007F21AB">
            <w:pPr>
              <w:jc w:val="center"/>
            </w:pPr>
            <w:r>
              <w:t>Пятница 16:00-17:00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15592" w:rsidRDefault="00A56E03" w:rsidP="007F21AB">
            <w:pPr>
              <w:snapToGrid w:val="0"/>
              <w:jc w:val="both"/>
              <w:rPr>
                <w:color w:val="000000"/>
              </w:rPr>
            </w:pPr>
            <w:r w:rsidRPr="00415592">
              <w:rPr>
                <w:color w:val="000000"/>
              </w:rPr>
              <w:t>ГБУЗ АО АМОКБ, Татищ</w:t>
            </w:r>
            <w:r w:rsidRPr="00415592">
              <w:rPr>
                <w:color w:val="000000"/>
              </w:rPr>
              <w:t>е</w:t>
            </w:r>
            <w:r w:rsidRPr="00415592">
              <w:rPr>
                <w:color w:val="000000"/>
              </w:rPr>
              <w:t xml:space="preserve">ва- 2, конференц-зал </w:t>
            </w:r>
            <w:r>
              <w:rPr>
                <w:color w:val="000000"/>
              </w:rPr>
              <w:t>ОКДЦ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E03" w:rsidRPr="004E5571" w:rsidRDefault="00A56E03" w:rsidP="007F21AB">
            <w:r>
              <w:t>Врач- нефролог ОКДЦ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E03" w:rsidRPr="00415592" w:rsidRDefault="00A56E03" w:rsidP="007F21AB">
            <w:pPr>
              <w:shd w:val="clear" w:color="auto" w:fill="FFFFFF"/>
              <w:jc w:val="center"/>
              <w:rPr>
                <w:bCs/>
              </w:rPr>
            </w:pPr>
          </w:p>
        </w:tc>
      </w:tr>
    </w:tbl>
    <w:p w:rsidR="00A56E03" w:rsidRPr="004E5571" w:rsidRDefault="00A56E03" w:rsidP="00A56E03"/>
    <w:p w:rsidR="00A56E03" w:rsidRDefault="00A56E03" w:rsidP="00A56E03">
      <w:r>
        <w:t xml:space="preserve">                       </w:t>
      </w:r>
    </w:p>
    <w:p w:rsidR="00A56E03" w:rsidRPr="00A56E03" w:rsidRDefault="00A56E03" w:rsidP="00A56E03">
      <w:r>
        <w:t xml:space="preserve">                          </w:t>
      </w:r>
    </w:p>
    <w:p w:rsidR="005E396B" w:rsidRPr="00A56E03" w:rsidRDefault="005E396B" w:rsidP="00A56E03"/>
    <w:sectPr w:rsidR="005E396B" w:rsidRPr="00A56E03" w:rsidSect="00A56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DED"/>
    <w:multiLevelType w:val="hybridMultilevel"/>
    <w:tmpl w:val="C75C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E03"/>
    <w:rsid w:val="005E396B"/>
    <w:rsid w:val="00A5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6E03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56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56E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E0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6E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56E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A56E0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A56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56E0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56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6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6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56E03"/>
    <w:pPr>
      <w:spacing w:after="200" w:line="276" w:lineRule="auto"/>
      <w:ind w:left="720"/>
      <w:contextualSpacing/>
    </w:pPr>
    <w:rPr>
      <w:rFonts w:eastAsia="Calibri"/>
      <w:kern w:val="36"/>
      <w:sz w:val="22"/>
      <w:szCs w:val="22"/>
    </w:rPr>
  </w:style>
  <w:style w:type="table" w:styleId="ab">
    <w:name w:val="Table Grid"/>
    <w:basedOn w:val="a1"/>
    <w:uiPriority w:val="59"/>
    <w:rsid w:val="00A56E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qFormat/>
    <w:rsid w:val="00A56E03"/>
    <w:rPr>
      <w:rFonts w:cs="Times New Roman"/>
      <w:color w:val="106BBE"/>
    </w:rPr>
  </w:style>
  <w:style w:type="paragraph" w:styleId="ad">
    <w:name w:val="No Spacing"/>
    <w:uiPriority w:val="1"/>
    <w:qFormat/>
    <w:rsid w:val="00A56E0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A56E0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A56E03"/>
    <w:rPr>
      <w:i/>
      <w:iCs/>
    </w:rPr>
  </w:style>
  <w:style w:type="paragraph" w:styleId="af0">
    <w:name w:val="Body Text Indent"/>
    <w:basedOn w:val="a"/>
    <w:link w:val="af1"/>
    <w:uiPriority w:val="99"/>
    <w:semiHidden/>
    <w:unhideWhenUsed/>
    <w:rsid w:val="00A56E0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56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3200</Words>
  <Characters>18241</Characters>
  <Application>Microsoft Office Word</Application>
  <DocSecurity>0</DocSecurity>
  <Lines>152</Lines>
  <Paragraphs>42</Paragraphs>
  <ScaleCrop>false</ScaleCrop>
  <Company/>
  <LinksUpToDate>false</LinksUpToDate>
  <CharactersWithSpaces>21399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1</cp:revision>
  <dcterms:created xsi:type="dcterms:W3CDTF">2026-02-17T04:35:00Z</dcterms:created>
  <dcterms:modified xsi:type="dcterms:W3CDTF">2026-02-17T04:36:00Z</dcterms:modified>
</cp:coreProperties>
</file>